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0"/>
        <w:gridCol w:w="4954"/>
      </w:tblGrid>
      <w:tr w:rsidR="00F40A30" w:rsidRPr="00D36143" w:rsidTr="00373735">
        <w:tc>
          <w:tcPr>
            <w:tcW w:w="4390" w:type="dxa"/>
          </w:tcPr>
          <w:p w:rsidR="00F40A30" w:rsidRPr="00D36143" w:rsidRDefault="00FB3C75" w:rsidP="004610BE">
            <w:pPr>
              <w:rPr>
                <w:rFonts w:ascii="Times New Roman" w:hAnsi="Times New Roman"/>
                <w:sz w:val="28"/>
                <w:szCs w:val="28"/>
              </w:rPr>
            </w:pPr>
            <w:r w:rsidRPr="00D36143">
              <w:rPr>
                <w:rFonts w:ascii="Times New Roman" w:hAnsi="Times New Roman"/>
                <w:sz w:val="28"/>
                <w:szCs w:val="28"/>
              </w:rPr>
              <w:br w:type="page"/>
            </w:r>
          </w:p>
        </w:tc>
        <w:tc>
          <w:tcPr>
            <w:tcW w:w="4954" w:type="dxa"/>
          </w:tcPr>
          <w:p w:rsidR="00F40A30" w:rsidRPr="00D36143" w:rsidRDefault="00F40A30" w:rsidP="00373735">
            <w:pPr>
              <w:rPr>
                <w:rFonts w:ascii="Times New Roman" w:hAnsi="Times New Roman"/>
                <w:sz w:val="28"/>
                <w:szCs w:val="28"/>
              </w:rPr>
            </w:pPr>
            <w:r w:rsidRPr="00D36143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="00782628" w:rsidRPr="00D36143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F40A30" w:rsidRPr="00D36143" w:rsidRDefault="00F40A30" w:rsidP="0037373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к государственной программе</w:t>
            </w:r>
          </w:p>
          <w:p w:rsidR="00F40A30" w:rsidRPr="00D36143" w:rsidRDefault="00F40A30" w:rsidP="0037373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Иркутской области «Экономическое</w:t>
            </w:r>
          </w:p>
          <w:p w:rsidR="00F40A30" w:rsidRPr="00D36143" w:rsidRDefault="00F40A30" w:rsidP="0037373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развитие и инновационная экономика»</w:t>
            </w:r>
          </w:p>
          <w:p w:rsidR="00F40A30" w:rsidRPr="00D36143" w:rsidRDefault="00F40A30" w:rsidP="00AC718D">
            <w:pPr>
              <w:rPr>
                <w:rFonts w:ascii="Times New Roman" w:hAnsi="Times New Roman"/>
                <w:sz w:val="28"/>
                <w:szCs w:val="28"/>
              </w:rPr>
            </w:pPr>
            <w:r w:rsidRPr="00D36143">
              <w:rPr>
                <w:rFonts w:ascii="Times New Roman" w:hAnsi="Times New Roman"/>
                <w:sz w:val="28"/>
                <w:szCs w:val="28"/>
              </w:rPr>
              <w:t xml:space="preserve">на 2019 </w:t>
            </w:r>
            <w:r w:rsidR="00AC718D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Pr="00D36143">
              <w:rPr>
                <w:rFonts w:ascii="Times New Roman" w:hAnsi="Times New Roman"/>
                <w:sz w:val="28"/>
                <w:szCs w:val="28"/>
              </w:rPr>
              <w:t>2024 годы</w:t>
            </w:r>
          </w:p>
        </w:tc>
      </w:tr>
    </w:tbl>
    <w:p w:rsidR="00F40A30" w:rsidRPr="00D36143" w:rsidRDefault="00F40A30" w:rsidP="00F40A3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40A30" w:rsidRPr="00D36143" w:rsidRDefault="00F40A30" w:rsidP="00F40A30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0" w:name="P598"/>
      <w:bookmarkEnd w:id="0"/>
      <w:r w:rsidRPr="00D36143">
        <w:rPr>
          <w:rFonts w:ascii="Times New Roman" w:hAnsi="Times New Roman" w:cs="Times New Roman"/>
          <w:sz w:val="28"/>
          <w:szCs w:val="28"/>
        </w:rPr>
        <w:t>ПАСПОРТ</w:t>
      </w:r>
    </w:p>
    <w:p w:rsidR="00F40A30" w:rsidRPr="00D36143" w:rsidRDefault="00F40A30" w:rsidP="00F40A3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36143">
        <w:rPr>
          <w:rFonts w:ascii="Times New Roman" w:hAnsi="Times New Roman" w:cs="Times New Roman"/>
          <w:sz w:val="28"/>
          <w:szCs w:val="28"/>
        </w:rPr>
        <w:t xml:space="preserve">ПОДПРОГРАММЫ «ПОВЫШЕНИЕ ИНВЕСТИЦИОННОЙ ПРИВЛЕКАТЕЛЬНОСТИ ИРКУТСКОЙ ОБЛАСТИ» </w:t>
      </w:r>
      <w:r w:rsidR="00F912EA">
        <w:rPr>
          <w:rFonts w:ascii="Times New Roman" w:hAnsi="Times New Roman" w:cs="Times New Roman"/>
          <w:sz w:val="28"/>
          <w:szCs w:val="28"/>
        </w:rPr>
        <w:t xml:space="preserve">НА </w:t>
      </w:r>
      <w:r w:rsidRPr="00D36143">
        <w:rPr>
          <w:rFonts w:ascii="Times New Roman" w:hAnsi="Times New Roman" w:cs="Times New Roman"/>
          <w:sz w:val="28"/>
          <w:szCs w:val="28"/>
        </w:rPr>
        <w:t xml:space="preserve">2019 – 2024 ГОДЫ ГОСУДАРСТВЕННОЙ ПРОГРАММЫ ИРКУТСКОЙ ОБЛАСТИ «ЭКОНОМИЧЕСКОЕ РАЗВИТИЕ И ИННОВАЦИОННАЯ ЭКОНОМИКА» НА 2019 </w:t>
      </w:r>
      <w:r w:rsidR="00AC718D">
        <w:rPr>
          <w:rFonts w:ascii="Times New Roman" w:hAnsi="Times New Roman"/>
          <w:sz w:val="28"/>
          <w:szCs w:val="28"/>
        </w:rPr>
        <w:t>–</w:t>
      </w:r>
      <w:r w:rsidRPr="00D36143">
        <w:rPr>
          <w:rFonts w:ascii="Times New Roman" w:hAnsi="Times New Roman" w:cs="Times New Roman"/>
          <w:sz w:val="28"/>
          <w:szCs w:val="28"/>
        </w:rPr>
        <w:t xml:space="preserve"> 2024 ГОДЫ (ДАЛЕЕ СООТВЕТСТВЕННО </w:t>
      </w:r>
      <w:r w:rsidR="00CF6CA5">
        <w:rPr>
          <w:rFonts w:ascii="Times New Roman" w:hAnsi="Times New Roman"/>
          <w:sz w:val="28"/>
          <w:szCs w:val="28"/>
        </w:rPr>
        <w:t>–</w:t>
      </w:r>
      <w:r w:rsidRPr="00D36143">
        <w:rPr>
          <w:rFonts w:ascii="Times New Roman" w:hAnsi="Times New Roman" w:cs="Times New Roman"/>
          <w:sz w:val="28"/>
          <w:szCs w:val="28"/>
        </w:rPr>
        <w:t xml:space="preserve"> ПОДПРОГРАММА, ГОСУДАРСТВЕННАЯ ПРОГРАММА)</w:t>
      </w:r>
    </w:p>
    <w:p w:rsidR="00F40A30" w:rsidRPr="00D36143" w:rsidRDefault="00F40A30" w:rsidP="00F40A3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38"/>
        <w:gridCol w:w="6633"/>
      </w:tblGrid>
      <w:tr w:rsidR="00F40A30" w:rsidRPr="00D36143" w:rsidTr="00373735">
        <w:tc>
          <w:tcPr>
            <w:tcW w:w="2438" w:type="dxa"/>
          </w:tcPr>
          <w:p w:rsidR="00F40A30" w:rsidRPr="00D36143" w:rsidRDefault="00F40A30" w:rsidP="0037373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Наименование государственной программы</w:t>
            </w:r>
          </w:p>
        </w:tc>
        <w:tc>
          <w:tcPr>
            <w:tcW w:w="6633" w:type="dxa"/>
            <w:vAlign w:val="center"/>
          </w:tcPr>
          <w:p w:rsidR="00F40A30" w:rsidRPr="00D36143" w:rsidRDefault="00BB2328" w:rsidP="00BB232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F40A30" w:rsidRPr="00D36143">
              <w:rPr>
                <w:rFonts w:ascii="Times New Roman" w:hAnsi="Times New Roman" w:cs="Times New Roman"/>
                <w:sz w:val="28"/>
                <w:szCs w:val="28"/>
              </w:rPr>
              <w:t>Экономическое развитие и инновационная экономика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/>
                <w:sz w:val="28"/>
                <w:szCs w:val="28"/>
              </w:rPr>
              <w:t>на 2019 – 2024 годы</w:t>
            </w:r>
          </w:p>
        </w:tc>
      </w:tr>
      <w:tr w:rsidR="00F40A30" w:rsidRPr="00D36143" w:rsidTr="00373735">
        <w:tblPrEx>
          <w:tblBorders>
            <w:insideH w:val="nil"/>
          </w:tblBorders>
        </w:tblPrEx>
        <w:tc>
          <w:tcPr>
            <w:tcW w:w="2438" w:type="dxa"/>
            <w:tcBorders>
              <w:bottom w:val="nil"/>
            </w:tcBorders>
            <w:vAlign w:val="center"/>
          </w:tcPr>
          <w:p w:rsidR="00F40A30" w:rsidRPr="00D36143" w:rsidRDefault="00F40A30" w:rsidP="0037373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6633" w:type="dxa"/>
            <w:tcBorders>
              <w:bottom w:val="nil"/>
            </w:tcBorders>
            <w:vAlign w:val="center"/>
          </w:tcPr>
          <w:p w:rsidR="00F40A30" w:rsidRPr="00D36143" w:rsidRDefault="00BB2328" w:rsidP="0037373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F40A30" w:rsidRPr="00D36143">
              <w:rPr>
                <w:rFonts w:ascii="Times New Roman" w:hAnsi="Times New Roman" w:cs="Times New Roman"/>
                <w:sz w:val="28"/>
                <w:szCs w:val="28"/>
              </w:rPr>
              <w:t>Повышение инвестиционной привлекательности Иркутской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/>
                <w:sz w:val="28"/>
                <w:szCs w:val="28"/>
              </w:rPr>
              <w:t>на 2019 – 2024 годы</w:t>
            </w:r>
          </w:p>
        </w:tc>
      </w:tr>
      <w:tr w:rsidR="00F40A30" w:rsidRPr="00D36143" w:rsidTr="00373735">
        <w:tc>
          <w:tcPr>
            <w:tcW w:w="2438" w:type="dxa"/>
            <w:vAlign w:val="center"/>
          </w:tcPr>
          <w:p w:rsidR="00F40A30" w:rsidRPr="00D36143" w:rsidRDefault="00F40A30" w:rsidP="0037373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подпрограммы</w:t>
            </w:r>
          </w:p>
        </w:tc>
        <w:tc>
          <w:tcPr>
            <w:tcW w:w="6633" w:type="dxa"/>
            <w:vAlign w:val="center"/>
          </w:tcPr>
          <w:p w:rsidR="00F40A30" w:rsidRPr="00D36143" w:rsidRDefault="00F40A30" w:rsidP="0037373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Министерство экономического развития Иркутской области</w:t>
            </w:r>
          </w:p>
        </w:tc>
      </w:tr>
      <w:tr w:rsidR="00F40A30" w:rsidRPr="00D36143" w:rsidTr="00373735">
        <w:tc>
          <w:tcPr>
            <w:tcW w:w="2438" w:type="dxa"/>
            <w:vAlign w:val="center"/>
          </w:tcPr>
          <w:p w:rsidR="00F40A30" w:rsidRPr="00D36143" w:rsidRDefault="00F40A30" w:rsidP="0037373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Участники подпрограммы</w:t>
            </w:r>
          </w:p>
        </w:tc>
        <w:tc>
          <w:tcPr>
            <w:tcW w:w="6633" w:type="dxa"/>
            <w:vAlign w:val="center"/>
          </w:tcPr>
          <w:p w:rsidR="00F40A30" w:rsidRPr="00D36143" w:rsidRDefault="00F40A30" w:rsidP="0037373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F40A30" w:rsidRPr="00D36143" w:rsidTr="00373735">
        <w:tc>
          <w:tcPr>
            <w:tcW w:w="2438" w:type="dxa"/>
            <w:tcBorders>
              <w:bottom w:val="single" w:sz="4" w:space="0" w:color="auto"/>
            </w:tcBorders>
            <w:vAlign w:val="center"/>
          </w:tcPr>
          <w:p w:rsidR="00F40A30" w:rsidRPr="00D36143" w:rsidRDefault="00F40A30" w:rsidP="0037373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Цель подпрограммы</w:t>
            </w:r>
          </w:p>
        </w:tc>
        <w:tc>
          <w:tcPr>
            <w:tcW w:w="6633" w:type="dxa"/>
            <w:tcBorders>
              <w:bottom w:val="single" w:sz="4" w:space="0" w:color="auto"/>
            </w:tcBorders>
            <w:vAlign w:val="center"/>
          </w:tcPr>
          <w:p w:rsidR="00F40A30" w:rsidRPr="00D36143" w:rsidRDefault="00F40A30" w:rsidP="0037373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Повышение инвестиционной привлекательности Иркутской области</w:t>
            </w:r>
          </w:p>
        </w:tc>
      </w:tr>
      <w:tr w:rsidR="00F40A30" w:rsidRPr="00D36143" w:rsidTr="00373735">
        <w:tc>
          <w:tcPr>
            <w:tcW w:w="2438" w:type="dxa"/>
            <w:vAlign w:val="center"/>
          </w:tcPr>
          <w:p w:rsidR="00F40A30" w:rsidRPr="00D36143" w:rsidRDefault="00F40A30" w:rsidP="0037373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6633" w:type="dxa"/>
            <w:vAlign w:val="center"/>
          </w:tcPr>
          <w:p w:rsidR="00F40A30" w:rsidRPr="00D36143" w:rsidRDefault="00F40A30" w:rsidP="0037373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Разработка механизмов, обеспечивающих повышение инвестиционной привлекательности Иркутской области</w:t>
            </w:r>
          </w:p>
        </w:tc>
      </w:tr>
      <w:tr w:rsidR="00F40A30" w:rsidRPr="00D36143" w:rsidTr="00373735">
        <w:tblPrEx>
          <w:tblBorders>
            <w:insideH w:val="nil"/>
          </w:tblBorders>
        </w:tblPrEx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0A30" w:rsidRPr="00D36143" w:rsidRDefault="00F40A30" w:rsidP="0037373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66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0A30" w:rsidRPr="00D36143" w:rsidRDefault="00F40A30" w:rsidP="00AC718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2019 </w:t>
            </w:r>
            <w:r w:rsidR="00AC718D">
              <w:rPr>
                <w:rFonts w:ascii="Times New Roman" w:hAnsi="Times New Roman"/>
                <w:sz w:val="28"/>
                <w:szCs w:val="28"/>
              </w:rPr>
              <w:t>–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2024</w:t>
            </w:r>
          </w:p>
        </w:tc>
      </w:tr>
      <w:tr w:rsidR="00F40A30" w:rsidRPr="00D36143" w:rsidTr="00373735">
        <w:tblPrEx>
          <w:tblBorders>
            <w:insideH w:val="nil"/>
          </w:tblBorders>
        </w:tblPrEx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0A30" w:rsidRPr="00D36143" w:rsidRDefault="00F40A30" w:rsidP="0037373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Целевые показатели подпрограммы</w:t>
            </w:r>
          </w:p>
        </w:tc>
        <w:tc>
          <w:tcPr>
            <w:tcW w:w="66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0A30" w:rsidRPr="00D36143" w:rsidRDefault="00F40A30" w:rsidP="0037373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1. Инвестиции в основной капита</w:t>
            </w:r>
            <w:r w:rsidR="00DF2E61" w:rsidRPr="00D36143">
              <w:rPr>
                <w:rFonts w:ascii="Times New Roman" w:hAnsi="Times New Roman" w:cs="Times New Roman"/>
                <w:sz w:val="28"/>
                <w:szCs w:val="28"/>
              </w:rPr>
              <w:t>л.</w:t>
            </w:r>
          </w:p>
          <w:p w:rsidR="00F40A30" w:rsidRPr="00D36143" w:rsidRDefault="00F40A30" w:rsidP="00BB232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2. Доля реализованных мероприятий «дорожных карт» по внедрению в Иркутской области целевых моделей по направлениям «Наличие и качество регионального законодательства о механизмах защиты инвесторов и поддержки инвестиционной деятельности», «Эффективность обратной связи и работы каналов прямой связи инвесторов и руководства субъекта Российской Федерации», «Качество инвестиционного портала субъекта 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Российской Федерации», «Эффективность деятельности специализированной организации по привлечению инвестиций и работе с инвесторами»</w:t>
            </w:r>
          </w:p>
        </w:tc>
      </w:tr>
      <w:tr w:rsidR="00F40A30" w:rsidRPr="00D36143" w:rsidTr="00373735"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0A30" w:rsidRPr="00D36143" w:rsidRDefault="00F40A30" w:rsidP="0037373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Перечень основных мероприятий подпрограммы</w:t>
            </w:r>
          </w:p>
        </w:tc>
        <w:tc>
          <w:tcPr>
            <w:tcW w:w="66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0A30" w:rsidRPr="00D36143" w:rsidRDefault="00F40A30" w:rsidP="0037373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Основные мероприятия в составе подпрограммы не предусмотрены</w:t>
            </w:r>
          </w:p>
        </w:tc>
      </w:tr>
      <w:tr w:rsidR="00F40A30" w:rsidRPr="00D36143" w:rsidTr="00373735">
        <w:tblPrEx>
          <w:tblBorders>
            <w:insideH w:val="nil"/>
          </w:tblBorders>
        </w:tblPrEx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0A30" w:rsidRPr="00D36143" w:rsidRDefault="00F40A30" w:rsidP="0037373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Перечень ведомственных целевых программ, входящих в состав подпрограммы</w:t>
            </w:r>
          </w:p>
        </w:tc>
        <w:tc>
          <w:tcPr>
            <w:tcW w:w="66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0A30" w:rsidRPr="00D36143" w:rsidRDefault="00F40A30" w:rsidP="008001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hyperlink r:id="rId8" w:history="1">
              <w:r w:rsidRPr="00D36143">
                <w:rPr>
                  <w:rFonts w:ascii="Times New Roman" w:hAnsi="Times New Roman" w:cs="Times New Roman"/>
                  <w:sz w:val="28"/>
                  <w:szCs w:val="28"/>
                </w:rPr>
                <w:t>Повышение инвестиционной привлекательности</w:t>
              </w:r>
            </w:hyperlink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Иркутской области» на 2019 </w:t>
            </w:r>
            <w:r w:rsidR="008001A6" w:rsidRPr="00D36143">
              <w:rPr>
                <w:rFonts w:ascii="Times New Roman" w:eastAsia="Calibri" w:hAnsi="Times New Roman"/>
                <w:sz w:val="28"/>
                <w:szCs w:val="28"/>
              </w:rPr>
              <w:t>–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2024 годы</w:t>
            </w:r>
          </w:p>
        </w:tc>
      </w:tr>
      <w:tr w:rsidR="008001A6" w:rsidRPr="00D36143" w:rsidTr="00AA1259">
        <w:tblPrEx>
          <w:tblBorders>
            <w:insideH w:val="nil"/>
          </w:tblBorders>
        </w:tblPrEx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:rsidR="008001A6" w:rsidRPr="00D36143" w:rsidRDefault="008001A6" w:rsidP="00B009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проектов, входящих в состав подпрограммы</w:t>
            </w:r>
          </w:p>
        </w:tc>
        <w:tc>
          <w:tcPr>
            <w:tcW w:w="66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01A6" w:rsidRPr="00D36143" w:rsidRDefault="008001A6" w:rsidP="00B0091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Проекты в составе подпрограммы не предусмотрены</w:t>
            </w:r>
          </w:p>
        </w:tc>
      </w:tr>
      <w:tr w:rsidR="008001A6" w:rsidRPr="00D36143" w:rsidTr="00373735">
        <w:tblPrEx>
          <w:tblBorders>
            <w:insideH w:val="nil"/>
          </w:tblBorders>
        </w:tblPrEx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:rsidR="008001A6" w:rsidRPr="00D36143" w:rsidRDefault="008001A6" w:rsidP="0037373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Прогнозная (справочная) оценка ресурсного обеспечения реализации подпрограммы</w:t>
            </w:r>
          </w:p>
        </w:tc>
        <w:tc>
          <w:tcPr>
            <w:tcW w:w="66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01A6" w:rsidRPr="00D36143" w:rsidRDefault="008001A6" w:rsidP="0037373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за счет средств областного бюджета по годам реализации составляет:</w:t>
            </w:r>
          </w:p>
          <w:p w:rsidR="008001A6" w:rsidRPr="00D36143" w:rsidRDefault="008001A6" w:rsidP="0037373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36143">
              <w:rPr>
                <w:rFonts w:ascii="Times New Roman" w:eastAsia="Calibri" w:hAnsi="Times New Roman"/>
                <w:sz w:val="28"/>
                <w:szCs w:val="28"/>
              </w:rPr>
              <w:t>2019 год – 12 072,0 тыс. рублей;</w:t>
            </w:r>
          </w:p>
          <w:p w:rsidR="008001A6" w:rsidRPr="00D36143" w:rsidRDefault="008001A6" w:rsidP="0037373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36143">
              <w:rPr>
                <w:rFonts w:ascii="Times New Roman" w:eastAsia="Calibri" w:hAnsi="Times New Roman"/>
                <w:sz w:val="28"/>
                <w:szCs w:val="28"/>
              </w:rPr>
              <w:t>2020 год – 12 072,0 тыс. рублей;</w:t>
            </w:r>
          </w:p>
          <w:p w:rsidR="008001A6" w:rsidRPr="00D36143" w:rsidRDefault="008001A6" w:rsidP="0037373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36143">
              <w:rPr>
                <w:rFonts w:ascii="Times New Roman" w:eastAsia="Calibri" w:hAnsi="Times New Roman"/>
                <w:sz w:val="28"/>
                <w:szCs w:val="28"/>
              </w:rPr>
              <w:t>2021 год – 12 072,0 тыс. рублей;</w:t>
            </w:r>
          </w:p>
          <w:p w:rsidR="008001A6" w:rsidRPr="00D36143" w:rsidRDefault="008001A6" w:rsidP="0037373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36143">
              <w:rPr>
                <w:rFonts w:ascii="Times New Roman" w:eastAsia="Calibri" w:hAnsi="Times New Roman"/>
                <w:sz w:val="28"/>
                <w:szCs w:val="28"/>
              </w:rPr>
              <w:t>2022 год – 12 072,0 тыс. рублей;</w:t>
            </w:r>
          </w:p>
          <w:p w:rsidR="008001A6" w:rsidRPr="00D36143" w:rsidRDefault="008001A6" w:rsidP="0037373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36143">
              <w:rPr>
                <w:rFonts w:ascii="Times New Roman" w:eastAsia="Calibri" w:hAnsi="Times New Roman"/>
                <w:sz w:val="28"/>
                <w:szCs w:val="28"/>
              </w:rPr>
              <w:t>2023 год – 12 072,0 тыс. рублей;</w:t>
            </w:r>
          </w:p>
          <w:p w:rsidR="008001A6" w:rsidRPr="00D36143" w:rsidRDefault="008001A6" w:rsidP="0037373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eastAsia="Calibri" w:hAnsi="Times New Roman"/>
                <w:sz w:val="28"/>
                <w:szCs w:val="28"/>
              </w:rPr>
              <w:t>2024 год – 12 072,0 тыс. рублей</w:t>
            </w:r>
          </w:p>
        </w:tc>
      </w:tr>
      <w:tr w:rsidR="008001A6" w:rsidRPr="00D36143" w:rsidTr="00373735">
        <w:tblPrEx>
          <w:tblBorders>
            <w:insideH w:val="nil"/>
          </w:tblBorders>
        </w:tblPrEx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01A6" w:rsidRPr="00D36143" w:rsidRDefault="008001A6" w:rsidP="0037373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Ожидаемые конечные результаты реализации подпрограммы</w:t>
            </w:r>
          </w:p>
        </w:tc>
        <w:tc>
          <w:tcPr>
            <w:tcW w:w="66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01A6" w:rsidRPr="00D36143" w:rsidRDefault="008001A6" w:rsidP="0037373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1. Инвестиции в основной капитал </w:t>
            </w:r>
            <w:r w:rsidR="00561F2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2024 году увеличатся до 506 768,8 млн руб</w:t>
            </w:r>
            <w:r w:rsidR="00561F24">
              <w:rPr>
                <w:rFonts w:ascii="Times New Roman" w:hAnsi="Times New Roman" w:cs="Times New Roman"/>
                <w:sz w:val="28"/>
                <w:szCs w:val="28"/>
              </w:rPr>
              <w:t>лей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в год.</w:t>
            </w:r>
          </w:p>
          <w:p w:rsidR="008001A6" w:rsidRPr="00D36143" w:rsidRDefault="008001A6" w:rsidP="00C5590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2. Доля реализованных мероприятий «дорожных карт» по внедрению в Иркутской области целевых моделей по направлениям «Наличие и качество регионального законодательства о механизмах защиты инвесторов и поддержки инвестиционной деятельности», «Эффективность обратной связи и работы каналов прямой связи инвесторов и руководства субъекта Российской Федерации», «Качество инвестиционного портала субъекта Российской Федерации», «Эффективность деятельности специализированной организации по привлечению инвестиций и работе с инвесторами», начиная с 2020 года достигнет уровня 100%</w:t>
            </w:r>
          </w:p>
        </w:tc>
      </w:tr>
    </w:tbl>
    <w:p w:rsidR="00F40A30" w:rsidRPr="00D36143" w:rsidRDefault="00F40A30" w:rsidP="00F40A3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C7361" w:rsidRDefault="005C7361" w:rsidP="004610BE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5C7361" w:rsidRDefault="005C7361" w:rsidP="004610BE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4610BE" w:rsidRPr="00D36143" w:rsidRDefault="00C55908" w:rsidP="004610BE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Раздел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4610BE" w:rsidRPr="00D36143">
        <w:rPr>
          <w:rFonts w:ascii="Times New Roman" w:hAnsi="Times New Roman" w:cs="Times New Roman"/>
          <w:sz w:val="28"/>
          <w:szCs w:val="28"/>
        </w:rPr>
        <w:t>. ОСУЩЕСТВЛЕНИ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4610BE" w:rsidRPr="00D36143">
        <w:rPr>
          <w:rFonts w:ascii="Times New Roman" w:hAnsi="Times New Roman" w:cs="Times New Roman"/>
          <w:sz w:val="28"/>
          <w:szCs w:val="28"/>
        </w:rPr>
        <w:t xml:space="preserve"> БЮДЖЕТНЫХ ИНВЕСТИЦИЙ В РАМКАХ ПОДПРОГРАММЫ</w:t>
      </w:r>
    </w:p>
    <w:p w:rsidR="004610BE" w:rsidRPr="00D36143" w:rsidRDefault="004610BE" w:rsidP="004610BE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4610BE" w:rsidRPr="00D36143" w:rsidRDefault="004610BE" w:rsidP="001D4A5C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36143">
        <w:rPr>
          <w:rFonts w:ascii="Times New Roman" w:hAnsi="Times New Roman" w:cs="Times New Roman"/>
          <w:sz w:val="28"/>
          <w:szCs w:val="28"/>
        </w:rPr>
        <w:t>Осуществление бюджетных инвестиций в рамках подпрограммы не планируется.</w:t>
      </w:r>
      <w:bookmarkStart w:id="1" w:name="_GoBack"/>
      <w:bookmarkEnd w:id="1"/>
    </w:p>
    <w:p w:rsidR="004610BE" w:rsidRPr="00D36143" w:rsidRDefault="004610BE" w:rsidP="004610BE">
      <w:pPr>
        <w:pStyle w:val="ConsPlusNormal"/>
        <w:ind w:firstLine="567"/>
        <w:outlineLvl w:val="2"/>
        <w:rPr>
          <w:rFonts w:ascii="Times New Roman" w:hAnsi="Times New Roman" w:cs="Times New Roman"/>
          <w:sz w:val="28"/>
          <w:szCs w:val="28"/>
        </w:rPr>
      </w:pPr>
    </w:p>
    <w:p w:rsidR="00F40A30" w:rsidRPr="00D36143" w:rsidRDefault="00F40A30" w:rsidP="00F40A30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36143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C5590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D36143">
        <w:rPr>
          <w:rFonts w:ascii="Times New Roman" w:hAnsi="Times New Roman" w:cs="Times New Roman"/>
          <w:sz w:val="28"/>
          <w:szCs w:val="28"/>
        </w:rPr>
        <w:t>. МЕРЫ ГОСУДАРСТВЕННОГО РЕГУЛИРОВАНИЯ,</w:t>
      </w:r>
    </w:p>
    <w:p w:rsidR="00F40A30" w:rsidRPr="00D36143" w:rsidRDefault="00F40A30" w:rsidP="00F40A3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36143">
        <w:rPr>
          <w:rFonts w:ascii="Times New Roman" w:hAnsi="Times New Roman" w:cs="Times New Roman"/>
          <w:sz w:val="28"/>
          <w:szCs w:val="28"/>
        </w:rPr>
        <w:t>НАПРАВЛЕННЫЕ НА ДОСТИЖЕНИЕ ЦЕЛИ И ЗАДАЧ ПОДПРОГРАММЫ</w:t>
      </w:r>
    </w:p>
    <w:p w:rsidR="00F40A30" w:rsidRPr="00D36143" w:rsidRDefault="00F40A30" w:rsidP="00F40A3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40A30" w:rsidRPr="00482212" w:rsidRDefault="003F4327" w:rsidP="00E02A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143">
        <w:rPr>
          <w:rFonts w:ascii="Times New Roman" w:hAnsi="Times New Roman" w:cs="Times New Roman"/>
          <w:sz w:val="28"/>
          <w:szCs w:val="28"/>
        </w:rPr>
        <w:t xml:space="preserve">Меры государственного регулирования, направленные на достижение </w:t>
      </w:r>
      <w:r w:rsidRPr="00482212">
        <w:rPr>
          <w:rFonts w:ascii="Times New Roman" w:hAnsi="Times New Roman" w:cs="Times New Roman"/>
          <w:sz w:val="28"/>
          <w:szCs w:val="28"/>
        </w:rPr>
        <w:t xml:space="preserve">цели и задач подпрограммы, </w:t>
      </w:r>
      <w:r w:rsidR="00DF19C7">
        <w:rPr>
          <w:rFonts w:ascii="Times New Roman" w:hAnsi="Times New Roman" w:cs="Times New Roman"/>
          <w:sz w:val="28"/>
          <w:szCs w:val="28"/>
        </w:rPr>
        <w:t>основаны</w:t>
      </w:r>
      <w:r w:rsidRPr="00482212">
        <w:rPr>
          <w:rFonts w:ascii="Times New Roman" w:hAnsi="Times New Roman" w:cs="Times New Roman"/>
          <w:sz w:val="28"/>
          <w:szCs w:val="28"/>
        </w:rPr>
        <w:t xml:space="preserve"> на положениях </w:t>
      </w:r>
      <w:hyperlink r:id="rId9" w:history="1">
        <w:r w:rsidRPr="00482212">
          <w:rPr>
            <w:rFonts w:ascii="Times New Roman" w:hAnsi="Times New Roman" w:cs="Times New Roman"/>
            <w:sz w:val="28"/>
            <w:szCs w:val="28"/>
          </w:rPr>
          <w:t>распоряжения</w:t>
        </w:r>
      </w:hyperlink>
      <w:r w:rsidRPr="00482212">
        <w:rPr>
          <w:rFonts w:ascii="Times New Roman" w:hAnsi="Times New Roman" w:cs="Times New Roman"/>
          <w:sz w:val="28"/>
          <w:szCs w:val="28"/>
        </w:rPr>
        <w:t xml:space="preserve"> Правительства Иркутской области от 28 августа 2014 года № 701-рп «Об утверждении Инвестиционной стратегии Иркутской области на период </w:t>
      </w:r>
      <w:r w:rsidR="00482212" w:rsidRPr="00482212">
        <w:rPr>
          <w:rFonts w:ascii="Times New Roman" w:hAnsi="Times New Roman" w:cs="Times New Roman"/>
          <w:sz w:val="28"/>
          <w:szCs w:val="28"/>
        </w:rPr>
        <w:t xml:space="preserve">до 2025 года» и включают в себя </w:t>
      </w:r>
      <w:r w:rsidR="00BF359A" w:rsidRPr="00D36143"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Pr="00482212">
        <w:rPr>
          <w:rFonts w:ascii="Times New Roman" w:hAnsi="Times New Roman" w:cs="Times New Roman"/>
          <w:sz w:val="28"/>
          <w:szCs w:val="28"/>
        </w:rPr>
        <w:t xml:space="preserve">правовые акты, направленные на </w:t>
      </w:r>
      <w:r w:rsidR="00F40A30" w:rsidRPr="00482212">
        <w:rPr>
          <w:rFonts w:ascii="Times New Roman" w:hAnsi="Times New Roman" w:cs="Times New Roman"/>
          <w:sz w:val="28"/>
          <w:szCs w:val="28"/>
        </w:rPr>
        <w:t>повышени</w:t>
      </w:r>
      <w:r w:rsidR="00482212" w:rsidRPr="00482212">
        <w:rPr>
          <w:rFonts w:ascii="Times New Roman" w:hAnsi="Times New Roman" w:cs="Times New Roman"/>
          <w:sz w:val="28"/>
          <w:szCs w:val="28"/>
        </w:rPr>
        <w:t>е</w:t>
      </w:r>
      <w:r w:rsidR="00F40A30" w:rsidRPr="00482212">
        <w:rPr>
          <w:rFonts w:ascii="Times New Roman" w:hAnsi="Times New Roman" w:cs="Times New Roman"/>
          <w:sz w:val="28"/>
          <w:szCs w:val="28"/>
        </w:rPr>
        <w:t xml:space="preserve"> инвестиционной привлекательности Иркутской области:</w:t>
      </w:r>
    </w:p>
    <w:p w:rsidR="00F40A30" w:rsidRPr="00482212" w:rsidRDefault="00896C91" w:rsidP="00E02A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F40A30" w:rsidRPr="00482212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F40A30" w:rsidRPr="00482212">
        <w:rPr>
          <w:rFonts w:ascii="Times New Roman" w:hAnsi="Times New Roman" w:cs="Times New Roman"/>
          <w:sz w:val="28"/>
          <w:szCs w:val="28"/>
        </w:rPr>
        <w:t xml:space="preserve"> Иркутской области от 5 мая 2004 года № 21-оз «Об областной государственной поддержке научной, научно-технической и инновационной деятельности»;</w:t>
      </w:r>
    </w:p>
    <w:p w:rsidR="00F40A30" w:rsidRPr="00482212" w:rsidRDefault="00896C91" w:rsidP="00E02A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F40A30" w:rsidRPr="00482212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F40A30" w:rsidRPr="00482212">
        <w:rPr>
          <w:rFonts w:ascii="Times New Roman" w:hAnsi="Times New Roman" w:cs="Times New Roman"/>
          <w:sz w:val="28"/>
          <w:szCs w:val="28"/>
        </w:rPr>
        <w:t xml:space="preserve"> Иркутской области от 8 октября 2007 года № 75-оз «О налоге на имущество организаций»;</w:t>
      </w:r>
    </w:p>
    <w:p w:rsidR="00F40A30" w:rsidRPr="00482212" w:rsidRDefault="00896C91" w:rsidP="00E02A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2" w:history="1">
        <w:r w:rsidR="00F40A30" w:rsidRPr="00482212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F40A30" w:rsidRPr="00482212">
        <w:rPr>
          <w:rFonts w:ascii="Times New Roman" w:hAnsi="Times New Roman" w:cs="Times New Roman"/>
          <w:sz w:val="28"/>
          <w:szCs w:val="28"/>
        </w:rPr>
        <w:t xml:space="preserve"> Иркутской области от 12 июля 2010 года № 60-ОЗ «О пониженных налоговых ставках налога на прибыль организаций, подлежащего зачислению в областной бюджет, для отдельных категорий налогоплательщиков»;</w:t>
      </w:r>
    </w:p>
    <w:p w:rsidR="00F40A30" w:rsidRPr="00482212" w:rsidRDefault="00F40A30" w:rsidP="00E02A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2212">
        <w:rPr>
          <w:rFonts w:ascii="Times New Roman" w:hAnsi="Times New Roman" w:cs="Times New Roman"/>
          <w:sz w:val="28"/>
          <w:szCs w:val="28"/>
        </w:rPr>
        <w:t>Закон Иркутской области от 29 ноября 2012 года № 124-ОЗ «О применении индивидуальными предпринимателями патентной системы налогообложения на территории Иркутской области»;</w:t>
      </w:r>
    </w:p>
    <w:p w:rsidR="00F40A30" w:rsidRPr="00482212" w:rsidRDefault="00896C91" w:rsidP="00E02A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3" w:history="1">
        <w:r w:rsidR="00F40A30" w:rsidRPr="00482212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F40A30" w:rsidRPr="00482212">
        <w:rPr>
          <w:rFonts w:ascii="Times New Roman" w:hAnsi="Times New Roman" w:cs="Times New Roman"/>
          <w:sz w:val="28"/>
          <w:szCs w:val="28"/>
        </w:rPr>
        <w:t xml:space="preserve"> Иркутской области от 9 апреля 2013 года № 15-ОЗ «О порядке предоставления государственных гарантий Иркутской области»;</w:t>
      </w:r>
    </w:p>
    <w:p w:rsidR="00F40A30" w:rsidRPr="00482212" w:rsidRDefault="00F40A30" w:rsidP="00E02A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2212">
        <w:rPr>
          <w:rFonts w:ascii="Times New Roman" w:hAnsi="Times New Roman" w:cs="Times New Roman"/>
          <w:sz w:val="28"/>
          <w:szCs w:val="28"/>
        </w:rPr>
        <w:t>Закон Иркутской области от 30 апреля 2014 года № 42-ОЗ «О реализации отдельных положений главы 3.3 Налогового кодекса Российской Федерации»;</w:t>
      </w:r>
    </w:p>
    <w:p w:rsidR="00F40A30" w:rsidRPr="00482212" w:rsidRDefault="00F40A30" w:rsidP="00E02A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2212">
        <w:rPr>
          <w:rFonts w:ascii="Times New Roman" w:hAnsi="Times New Roman" w:cs="Times New Roman"/>
          <w:sz w:val="28"/>
          <w:szCs w:val="28"/>
        </w:rPr>
        <w:t>Закон Иркутской области от 30 ноября 2015 года № 112-ОЗ «Об особенностях налогообложения при применении упрощенной системы налогообложения»;</w:t>
      </w:r>
    </w:p>
    <w:p w:rsidR="00F40A30" w:rsidRPr="00482212" w:rsidRDefault="00F40A30" w:rsidP="00E02A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2212">
        <w:rPr>
          <w:rFonts w:ascii="Times New Roman" w:hAnsi="Times New Roman" w:cs="Times New Roman"/>
          <w:sz w:val="28"/>
          <w:szCs w:val="28"/>
        </w:rPr>
        <w:t>Закон Иркутской области от 27 декабря 2016 года № 132-ОЗ «Об отдельных вопросах реализации промышленной политики в Иркутской области»;</w:t>
      </w:r>
    </w:p>
    <w:p w:rsidR="00F40A30" w:rsidRPr="00482212" w:rsidRDefault="00896C91" w:rsidP="00E02A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4" w:history="1">
        <w:r w:rsidR="00F40A30" w:rsidRPr="00482212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F40A30" w:rsidRPr="00482212">
        <w:rPr>
          <w:rFonts w:ascii="Times New Roman" w:hAnsi="Times New Roman" w:cs="Times New Roman"/>
          <w:sz w:val="28"/>
          <w:szCs w:val="28"/>
        </w:rPr>
        <w:t xml:space="preserve"> Правительства Иркутской области от </w:t>
      </w:r>
      <w:r w:rsidR="0031330B">
        <w:rPr>
          <w:rFonts w:ascii="Times New Roman" w:hAnsi="Times New Roman" w:cs="Times New Roman"/>
          <w:sz w:val="28"/>
          <w:szCs w:val="28"/>
        </w:rPr>
        <w:br/>
      </w:r>
      <w:r w:rsidR="00F40A30" w:rsidRPr="00482212">
        <w:rPr>
          <w:rFonts w:ascii="Times New Roman" w:hAnsi="Times New Roman" w:cs="Times New Roman"/>
          <w:sz w:val="28"/>
          <w:szCs w:val="28"/>
        </w:rPr>
        <w:t>12 апреля 2013 года № 145-пп «Об утверждении Положения о проведении конкурса на предоставление государственных гарантий Иркутской области и организации взаимодействия исполнительных органов государственной власти Иркутской области при предоставлении государственных гарантий Иркутской области»;</w:t>
      </w:r>
    </w:p>
    <w:p w:rsidR="00F40A30" w:rsidRPr="00482212" w:rsidRDefault="00896C91" w:rsidP="00E02A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5" w:history="1">
        <w:r w:rsidR="00F40A30" w:rsidRPr="00482212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F40A30" w:rsidRPr="00482212">
        <w:rPr>
          <w:rFonts w:ascii="Times New Roman" w:hAnsi="Times New Roman" w:cs="Times New Roman"/>
          <w:sz w:val="28"/>
          <w:szCs w:val="28"/>
        </w:rPr>
        <w:t xml:space="preserve"> Правительства Иркутской области от 20 марта 2014 года </w:t>
      </w:r>
      <w:r w:rsidR="00F40A30" w:rsidRPr="00482212">
        <w:rPr>
          <w:rFonts w:ascii="Times New Roman" w:hAnsi="Times New Roman" w:cs="Times New Roman"/>
          <w:sz w:val="28"/>
          <w:szCs w:val="28"/>
        </w:rPr>
        <w:lastRenderedPageBreak/>
        <w:t>№ 136-пп «Об утверждении Положения о порядке формирования и ежегодного обновления плана создания инвестиционных объектов и объектов инфраструктуры в Иркутской области»;</w:t>
      </w:r>
    </w:p>
    <w:p w:rsidR="00F40A30" w:rsidRPr="00482212" w:rsidRDefault="00896C91" w:rsidP="00E02A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6" w:history="1">
        <w:r w:rsidR="00F40A30" w:rsidRPr="00482212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F40A30" w:rsidRPr="00482212">
        <w:rPr>
          <w:rFonts w:ascii="Times New Roman" w:hAnsi="Times New Roman" w:cs="Times New Roman"/>
          <w:sz w:val="28"/>
          <w:szCs w:val="28"/>
        </w:rPr>
        <w:t xml:space="preserve"> Правительства Иркутской области от </w:t>
      </w:r>
      <w:r w:rsidR="0031330B">
        <w:rPr>
          <w:rFonts w:ascii="Times New Roman" w:hAnsi="Times New Roman" w:cs="Times New Roman"/>
          <w:sz w:val="28"/>
          <w:szCs w:val="28"/>
        </w:rPr>
        <w:br/>
      </w:r>
      <w:r w:rsidR="00F40A30" w:rsidRPr="00482212">
        <w:rPr>
          <w:rFonts w:ascii="Times New Roman" w:hAnsi="Times New Roman" w:cs="Times New Roman"/>
          <w:sz w:val="28"/>
          <w:szCs w:val="28"/>
        </w:rPr>
        <w:t>18 декабря 2015 года № 660-пп «</w:t>
      </w:r>
      <w:r w:rsidR="008171C6">
        <w:rPr>
          <w:rFonts w:ascii="Times New Roman" w:hAnsi="Times New Roman" w:cs="Times New Roman"/>
          <w:sz w:val="28"/>
          <w:szCs w:val="28"/>
        </w:rPr>
        <w:t xml:space="preserve">Об утверждении Положения </w:t>
      </w:r>
      <w:r w:rsidR="008171C6">
        <w:rPr>
          <w:rFonts w:ascii="Times New Roman" w:eastAsiaTheme="minorHAnsi" w:hAnsi="Times New Roman"/>
          <w:sz w:val="28"/>
          <w:szCs w:val="28"/>
          <w:lang w:eastAsia="en-US"/>
        </w:rPr>
        <w:t>о порядке принятия решения о предоставлении бюджетных инвестиций юридическим лицам, не являющимся государственными учреждениями и государственными унитарными предприятиями, в объекты капитального строительства, находящиеся в собственности указанных юридических лиц, и (или) на приобретение ими объектов недвижимого имущества либо в целях предоставления взноса в уставные (складочные) капиталы дочерних обществ указанных юридических лиц на осуществление капитальных вложений в объекты капитального строительства, находящиеся в собственности таких дочерних обществ, и (или) на приобретение такими дочерними обществами объектов недвижимого имущества за счет средств областного бюджета</w:t>
      </w:r>
      <w:r w:rsidR="00F40A30" w:rsidRPr="00482212">
        <w:rPr>
          <w:rFonts w:ascii="Times New Roman" w:hAnsi="Times New Roman" w:cs="Times New Roman"/>
          <w:sz w:val="28"/>
          <w:szCs w:val="28"/>
        </w:rPr>
        <w:t>»;</w:t>
      </w:r>
    </w:p>
    <w:p w:rsidR="00F40A30" w:rsidRPr="00482212" w:rsidRDefault="00F40A30" w:rsidP="00E02A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2212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Иркутской области от </w:t>
      </w:r>
      <w:r w:rsidRPr="00482212">
        <w:rPr>
          <w:rFonts w:ascii="Times New Roman" w:hAnsi="Times New Roman" w:cs="Times New Roman"/>
          <w:sz w:val="28"/>
          <w:szCs w:val="28"/>
        </w:rPr>
        <w:br/>
        <w:t>11 сентября 2017 года № 595-пп «О предоставлении субсидий из областного бюджета в целях возмещения части затрат на реализацию инвестиционных проектов по модернизации и развитию промышленных предприятий»;</w:t>
      </w:r>
    </w:p>
    <w:p w:rsidR="00F40A30" w:rsidRPr="00482212" w:rsidRDefault="00F40A30" w:rsidP="00E02A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2212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Иркутской области от </w:t>
      </w:r>
      <w:r w:rsidRPr="00482212">
        <w:rPr>
          <w:rFonts w:ascii="Times New Roman" w:hAnsi="Times New Roman" w:cs="Times New Roman"/>
          <w:sz w:val="28"/>
          <w:szCs w:val="28"/>
        </w:rPr>
        <w:br/>
        <w:t>19 сентября 2017 года № 608-пп «О реализации отдельных положений Закона Иркутской области «Об отдельных вопросах реализации промышленной политики в Иркутской области»;</w:t>
      </w:r>
    </w:p>
    <w:p w:rsidR="00F40A30" w:rsidRPr="00482212" w:rsidRDefault="00F40A30" w:rsidP="00E02A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2212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Иркутской области от 31 мая 2017 года </w:t>
      </w:r>
      <w:r w:rsidRPr="00482212">
        <w:rPr>
          <w:rFonts w:ascii="Times New Roman" w:hAnsi="Times New Roman" w:cs="Times New Roman"/>
          <w:sz w:val="28"/>
          <w:szCs w:val="28"/>
        </w:rPr>
        <w:br/>
        <w:t>№ 355-пп «Об организации работы исполнительных органов государственной власти Иркутской области при подготовке и реализации проекта государственно-частного партнерства, публичным партнером в котором является Иркутская область»;</w:t>
      </w:r>
    </w:p>
    <w:p w:rsidR="00F40A30" w:rsidRPr="00482212" w:rsidRDefault="00F40A30" w:rsidP="00E02A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2212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Иркутской области от 22 мая 2018 года </w:t>
      </w:r>
      <w:r w:rsidRPr="00482212">
        <w:rPr>
          <w:rFonts w:ascii="Times New Roman" w:hAnsi="Times New Roman" w:cs="Times New Roman"/>
          <w:sz w:val="28"/>
          <w:szCs w:val="28"/>
        </w:rPr>
        <w:br/>
        <w:t>№ 386-пп «О Порядке взаимодействия исполнительных органов государственной власти Иркутской области при реализации отдельных положений Федерального закона от 21 июля 2005 года № 115-ФЗ «О концессионных соглашениях» на территории Иркутской области»;</w:t>
      </w:r>
    </w:p>
    <w:p w:rsidR="00F40A30" w:rsidRPr="00482212" w:rsidRDefault="00F40A30" w:rsidP="00E02A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2212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Иркутской области от </w:t>
      </w:r>
      <w:r w:rsidR="0031330B">
        <w:rPr>
          <w:rFonts w:ascii="Times New Roman" w:hAnsi="Times New Roman" w:cs="Times New Roman"/>
          <w:sz w:val="28"/>
          <w:szCs w:val="28"/>
        </w:rPr>
        <w:br/>
      </w:r>
      <w:r w:rsidRPr="00482212">
        <w:rPr>
          <w:rFonts w:ascii="Times New Roman" w:hAnsi="Times New Roman" w:cs="Times New Roman"/>
          <w:sz w:val="28"/>
          <w:szCs w:val="28"/>
        </w:rPr>
        <w:t>29 января 2018 года № 28-пп «Об установлении Порядка заключения специального инвестиционного контракта»;</w:t>
      </w:r>
    </w:p>
    <w:p w:rsidR="00F40A30" w:rsidRPr="00482212" w:rsidRDefault="00F40A30" w:rsidP="00E02A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2212">
        <w:rPr>
          <w:rFonts w:ascii="Times New Roman" w:hAnsi="Times New Roman" w:cs="Times New Roman"/>
          <w:sz w:val="28"/>
          <w:szCs w:val="28"/>
        </w:rPr>
        <w:t>постановление Правительства Иркутской области от 6 апреля 2018 года № 257-пп «Об утверждении Положения о предоставлении субсидий из областного бюджета в целях возмещения части затрат в связи с реализацией инвестиционных проектов по обеспечению инфраструктурой промышленных предприятий»;</w:t>
      </w:r>
    </w:p>
    <w:p w:rsidR="00F40A30" w:rsidRPr="00482212" w:rsidRDefault="00F40A30" w:rsidP="00E02A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2212">
        <w:rPr>
          <w:rFonts w:ascii="Times New Roman" w:hAnsi="Times New Roman" w:cs="Times New Roman"/>
          <w:sz w:val="28"/>
          <w:szCs w:val="28"/>
        </w:rPr>
        <w:t xml:space="preserve">распоряжение Правительства Иркутской области от </w:t>
      </w:r>
      <w:r w:rsidR="0031330B">
        <w:rPr>
          <w:rFonts w:ascii="Times New Roman" w:hAnsi="Times New Roman" w:cs="Times New Roman"/>
          <w:sz w:val="28"/>
          <w:szCs w:val="28"/>
        </w:rPr>
        <w:br/>
      </w:r>
      <w:r w:rsidRPr="00482212">
        <w:rPr>
          <w:rFonts w:ascii="Times New Roman" w:hAnsi="Times New Roman" w:cs="Times New Roman"/>
          <w:sz w:val="28"/>
          <w:szCs w:val="28"/>
        </w:rPr>
        <w:t>12 апреля 2013 года № 141-рп «Об открытом акционерном обществе «Центр поддержки инвестиций Иркутской области»;</w:t>
      </w:r>
    </w:p>
    <w:p w:rsidR="00F40A30" w:rsidRPr="00482212" w:rsidRDefault="00896C91" w:rsidP="00E02A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7" w:history="1">
        <w:r w:rsidR="00F40A30" w:rsidRPr="00482212">
          <w:rPr>
            <w:rFonts w:ascii="Times New Roman" w:hAnsi="Times New Roman" w:cs="Times New Roman"/>
            <w:sz w:val="28"/>
            <w:szCs w:val="28"/>
          </w:rPr>
          <w:t>распоряжение</w:t>
        </w:r>
      </w:hyperlink>
      <w:r w:rsidR="00F40A30" w:rsidRPr="00482212">
        <w:rPr>
          <w:rFonts w:ascii="Times New Roman" w:hAnsi="Times New Roman" w:cs="Times New Roman"/>
          <w:sz w:val="28"/>
          <w:szCs w:val="28"/>
        </w:rPr>
        <w:t xml:space="preserve"> Правительства Иркутской области от </w:t>
      </w:r>
      <w:r w:rsidR="0031330B">
        <w:rPr>
          <w:rFonts w:ascii="Times New Roman" w:hAnsi="Times New Roman" w:cs="Times New Roman"/>
          <w:sz w:val="28"/>
          <w:szCs w:val="28"/>
        </w:rPr>
        <w:br/>
      </w:r>
      <w:r w:rsidR="00F40A30" w:rsidRPr="00482212">
        <w:rPr>
          <w:rFonts w:ascii="Times New Roman" w:hAnsi="Times New Roman" w:cs="Times New Roman"/>
          <w:sz w:val="28"/>
          <w:szCs w:val="28"/>
        </w:rPr>
        <w:t xml:space="preserve">3 февраля 2014 года № 68-рп «Об одобрении Инвестиционного меморандума </w:t>
      </w:r>
      <w:r w:rsidR="00F40A30" w:rsidRPr="00482212">
        <w:rPr>
          <w:rFonts w:ascii="Times New Roman" w:hAnsi="Times New Roman" w:cs="Times New Roman"/>
          <w:sz w:val="28"/>
          <w:szCs w:val="28"/>
        </w:rPr>
        <w:lastRenderedPageBreak/>
        <w:t>Иркутской области»;</w:t>
      </w:r>
    </w:p>
    <w:p w:rsidR="00F40A30" w:rsidRPr="00482212" w:rsidRDefault="00F40A30" w:rsidP="00E02A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2212">
        <w:rPr>
          <w:rFonts w:ascii="Times New Roman" w:hAnsi="Times New Roman" w:cs="Times New Roman"/>
          <w:sz w:val="28"/>
          <w:szCs w:val="28"/>
        </w:rPr>
        <w:t xml:space="preserve">распоряжение Губернатора Иркутской области от 29 октября 2015 года </w:t>
      </w:r>
      <w:r w:rsidRPr="00482212">
        <w:rPr>
          <w:rFonts w:ascii="Times New Roman" w:hAnsi="Times New Roman" w:cs="Times New Roman"/>
          <w:sz w:val="28"/>
          <w:szCs w:val="28"/>
        </w:rPr>
        <w:br/>
        <w:t>№ 121-р «О создании рабочей группы («проектного офиса») по внедрению в Иркутской области лучших практик, выявленных по итогам ежегодного проведения Национального рейтинга состояния инвестиционного климата в субъектах Российской Федерации»;</w:t>
      </w:r>
    </w:p>
    <w:p w:rsidR="00F40A30" w:rsidRPr="00482212" w:rsidRDefault="001428D9" w:rsidP="00E02A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F40A30" w:rsidRPr="00482212">
        <w:rPr>
          <w:rFonts w:ascii="Times New Roman" w:hAnsi="Times New Roman" w:cs="Times New Roman"/>
          <w:sz w:val="28"/>
          <w:szCs w:val="28"/>
        </w:rPr>
        <w:t>каз Губернатора Иркутской области от 10 июля 2017 года № 114-уг «Об Инвестиционном совете при Губернаторе Иркутской области»;</w:t>
      </w:r>
    </w:p>
    <w:p w:rsidR="00F40A30" w:rsidRPr="00482212" w:rsidRDefault="00F40A30" w:rsidP="00E02A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2212">
        <w:rPr>
          <w:rFonts w:ascii="Times New Roman" w:hAnsi="Times New Roman" w:cs="Times New Roman"/>
          <w:sz w:val="28"/>
          <w:szCs w:val="28"/>
        </w:rPr>
        <w:t xml:space="preserve">распоряжение Губернатора Иркутской области от 10 июля 2017 года </w:t>
      </w:r>
      <w:r w:rsidRPr="00482212">
        <w:rPr>
          <w:rFonts w:ascii="Times New Roman" w:hAnsi="Times New Roman" w:cs="Times New Roman"/>
          <w:sz w:val="28"/>
          <w:szCs w:val="28"/>
        </w:rPr>
        <w:br/>
        <w:t>№ 86-р «О составе Инвестиционного совета при Губернаторе Иркутской области и составе президиума Инвестиционного совета при Губернаторе Иркутской области»;</w:t>
      </w:r>
    </w:p>
    <w:p w:rsidR="00F40A30" w:rsidRPr="00482212" w:rsidRDefault="00896C91" w:rsidP="00E02A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8" w:history="1">
        <w:r w:rsidR="00F40A30" w:rsidRPr="00482212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F40A30" w:rsidRPr="00482212">
        <w:rPr>
          <w:rFonts w:ascii="Times New Roman" w:hAnsi="Times New Roman" w:cs="Times New Roman"/>
          <w:sz w:val="28"/>
          <w:szCs w:val="28"/>
        </w:rPr>
        <w:t xml:space="preserve"> министерства экономического развития Иркутской области от </w:t>
      </w:r>
      <w:r w:rsidR="00F40A30" w:rsidRPr="00482212">
        <w:rPr>
          <w:rFonts w:ascii="Times New Roman" w:hAnsi="Times New Roman" w:cs="Times New Roman"/>
          <w:sz w:val="28"/>
          <w:szCs w:val="28"/>
        </w:rPr>
        <w:br/>
        <w:t>17 февраля 2014 года № 11-мпр «О канале прямой связи инвесторов для оперативного решения возникающих в процессе инвестиционной деятельности вопросов».</w:t>
      </w:r>
    </w:p>
    <w:p w:rsidR="00F40A30" w:rsidRPr="00D36143" w:rsidRDefault="00F40A30" w:rsidP="00F40A3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40A30" w:rsidRPr="00D36143" w:rsidRDefault="00F40A30" w:rsidP="00F40A30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36143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C5590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D36143">
        <w:rPr>
          <w:rFonts w:ascii="Times New Roman" w:hAnsi="Times New Roman" w:cs="Times New Roman"/>
          <w:sz w:val="28"/>
          <w:szCs w:val="28"/>
        </w:rPr>
        <w:t>. СВЕДЕНИЯ ОБ УЧАСТИИ ОРГАНИЗАЦИЙ</w:t>
      </w:r>
    </w:p>
    <w:p w:rsidR="00F40A30" w:rsidRPr="00D36143" w:rsidRDefault="00F40A30" w:rsidP="00F40A3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40A30" w:rsidRPr="00D36143" w:rsidRDefault="00F40A30" w:rsidP="00E02A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143">
        <w:rPr>
          <w:rFonts w:ascii="Times New Roman" w:hAnsi="Times New Roman" w:cs="Times New Roman"/>
          <w:sz w:val="28"/>
          <w:szCs w:val="28"/>
        </w:rPr>
        <w:t xml:space="preserve">Распоряжением Правительства Иркутской области от </w:t>
      </w:r>
      <w:r w:rsidR="00C47267">
        <w:rPr>
          <w:rFonts w:ascii="Times New Roman" w:hAnsi="Times New Roman" w:cs="Times New Roman"/>
          <w:sz w:val="28"/>
          <w:szCs w:val="28"/>
          <w:lang w:val="en-US"/>
        </w:rPr>
        <w:br/>
      </w:r>
      <w:r w:rsidRPr="00D36143">
        <w:rPr>
          <w:rFonts w:ascii="Times New Roman" w:hAnsi="Times New Roman" w:cs="Times New Roman"/>
          <w:sz w:val="28"/>
          <w:szCs w:val="28"/>
        </w:rPr>
        <w:t xml:space="preserve">12 апреля 2013 года № 141-рп создана специализированная организация ОАО «Центр поддержки инвестиций Иркутской области» (решение единственного акционера от 4 февраля 2014 года о переименовании ОАО «Центр поддержки инвестиций Иркутской области» в </w:t>
      </w:r>
      <w:r w:rsidR="0049260F">
        <w:rPr>
          <w:rFonts w:ascii="Times New Roman" w:hAnsi="Times New Roman" w:cs="Times New Roman"/>
          <w:sz w:val="28"/>
          <w:szCs w:val="28"/>
        </w:rPr>
        <w:t xml:space="preserve">АО </w:t>
      </w:r>
      <w:r w:rsidRPr="00D36143">
        <w:rPr>
          <w:rFonts w:ascii="Times New Roman" w:hAnsi="Times New Roman" w:cs="Times New Roman"/>
          <w:sz w:val="28"/>
          <w:szCs w:val="28"/>
        </w:rPr>
        <w:t xml:space="preserve">«Корпорацию развития Иркутской области»). Учредителем организации является субъект Российской Федерации </w:t>
      </w:r>
      <w:r w:rsidR="0049260F">
        <w:rPr>
          <w:rFonts w:ascii="Times New Roman" w:hAnsi="Times New Roman"/>
          <w:sz w:val="28"/>
          <w:szCs w:val="28"/>
        </w:rPr>
        <w:t>–</w:t>
      </w:r>
      <w:r w:rsidRPr="00D36143">
        <w:rPr>
          <w:rFonts w:ascii="Times New Roman" w:hAnsi="Times New Roman" w:cs="Times New Roman"/>
          <w:sz w:val="28"/>
          <w:szCs w:val="28"/>
        </w:rPr>
        <w:t xml:space="preserve"> Иркутская область в лице министерства имущественных отношений Иркутской области.</w:t>
      </w:r>
    </w:p>
    <w:p w:rsidR="00716981" w:rsidRPr="00960523" w:rsidRDefault="00F40A30" w:rsidP="00E02A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143">
        <w:rPr>
          <w:rFonts w:ascii="Times New Roman" w:hAnsi="Times New Roman" w:cs="Times New Roman"/>
          <w:sz w:val="28"/>
          <w:szCs w:val="28"/>
        </w:rPr>
        <w:t>Предметом деятельности АО «Корпорация развития Иркутской области» согласно уставу общества является реализация инвестиционных проектов на территории Иркутской области, создание и развитие промышленных (индустриальных) парков, иной инфраструктуры на территории Иркутской области, необходимой для решения социально-экономических задач Иркутской области, осуществление и сопровождение инвестиционной деятельности, обеспечение реализации социальных проектов на территории Иркутской области.</w:t>
      </w:r>
    </w:p>
    <w:sectPr w:rsidR="00716981" w:rsidRPr="00960523" w:rsidSect="0049260F">
      <w:headerReference w:type="default" r:id="rId19"/>
      <w:pgSz w:w="11906" w:h="16838"/>
      <w:pgMar w:top="851" w:right="851" w:bottom="851" w:left="1701" w:header="0" w:footer="0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6C91" w:rsidRDefault="00896C91" w:rsidP="00ED286E">
      <w:r>
        <w:separator/>
      </w:r>
    </w:p>
  </w:endnote>
  <w:endnote w:type="continuationSeparator" w:id="0">
    <w:p w:rsidR="00896C91" w:rsidRDefault="00896C91" w:rsidP="00ED2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6C91" w:rsidRDefault="00896C91" w:rsidP="00ED286E">
      <w:r>
        <w:separator/>
      </w:r>
    </w:p>
  </w:footnote>
  <w:footnote w:type="continuationSeparator" w:id="0">
    <w:p w:rsidR="00896C91" w:rsidRDefault="00896C91" w:rsidP="00ED28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21030727"/>
      <w:docPartObj>
        <w:docPartGallery w:val="Page Numbers (Top of Page)"/>
        <w:docPartUnique/>
      </w:docPartObj>
    </w:sdtPr>
    <w:sdtEndPr/>
    <w:sdtContent>
      <w:p w:rsidR="00FA3A51" w:rsidRDefault="00FA3A51">
        <w:pPr>
          <w:pStyle w:val="a3"/>
          <w:jc w:val="center"/>
          <w:rPr>
            <w:rFonts w:asciiTheme="minorHAnsi" w:hAnsiTheme="minorHAnsi"/>
          </w:rPr>
        </w:pPr>
      </w:p>
      <w:p w:rsidR="00FA3A51" w:rsidRDefault="00FA3A51">
        <w:pPr>
          <w:pStyle w:val="a3"/>
          <w:jc w:val="center"/>
          <w:rPr>
            <w:rFonts w:asciiTheme="minorHAnsi" w:hAnsiTheme="minorHAnsi"/>
          </w:rPr>
        </w:pPr>
      </w:p>
      <w:p w:rsidR="00FA3A51" w:rsidRDefault="000D247A">
        <w:pPr>
          <w:pStyle w:val="a3"/>
          <w:jc w:val="center"/>
          <w:rPr>
            <w:rFonts w:asciiTheme="minorHAnsi" w:hAnsiTheme="minorHAnsi"/>
          </w:rPr>
        </w:pPr>
        <w:r>
          <w:fldChar w:fldCharType="begin"/>
        </w:r>
        <w:r w:rsidR="00FA3A51">
          <w:instrText>PAGE   \* MERGEFORMAT</w:instrText>
        </w:r>
        <w:r>
          <w:fldChar w:fldCharType="separate"/>
        </w:r>
        <w:r w:rsidR="001D4A5C">
          <w:rPr>
            <w:noProof/>
          </w:rPr>
          <w:t>2</w:t>
        </w:r>
        <w:r>
          <w:fldChar w:fldCharType="end"/>
        </w:r>
      </w:p>
    </w:sdtContent>
  </w:sdt>
  <w:p w:rsidR="00FA3A51" w:rsidRPr="003A2B19" w:rsidRDefault="00FA3A51">
    <w:pPr>
      <w:pStyle w:val="a3"/>
      <w:jc w:val="center"/>
      <w:rPr>
        <w:rFonts w:asciiTheme="minorHAnsi" w:hAnsiTheme="minorHAnsi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292B02"/>
    <w:multiLevelType w:val="hybridMultilevel"/>
    <w:tmpl w:val="73E48458"/>
    <w:lvl w:ilvl="0" w:tplc="BFEE966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884B26"/>
    <w:multiLevelType w:val="hybridMultilevel"/>
    <w:tmpl w:val="B3FC7928"/>
    <w:lvl w:ilvl="0" w:tplc="956E262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1C4D6644"/>
    <w:multiLevelType w:val="hybridMultilevel"/>
    <w:tmpl w:val="E10E68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4344A7"/>
    <w:multiLevelType w:val="hybridMultilevel"/>
    <w:tmpl w:val="7088B1CE"/>
    <w:lvl w:ilvl="0" w:tplc="ACD85E26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0B04A9"/>
    <w:multiLevelType w:val="hybridMultilevel"/>
    <w:tmpl w:val="6306722A"/>
    <w:lvl w:ilvl="0" w:tplc="DD047D4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4917385D"/>
    <w:multiLevelType w:val="hybridMultilevel"/>
    <w:tmpl w:val="73E48458"/>
    <w:lvl w:ilvl="0" w:tplc="BFEE966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55AA2788"/>
    <w:multiLevelType w:val="hybridMultilevel"/>
    <w:tmpl w:val="1AE2C972"/>
    <w:lvl w:ilvl="0" w:tplc="03BA40C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Arial" w:hAnsi="Arial" w:cs="Arial" w:hint="default"/>
        <w:b/>
        <w:lang w:val="ru-RU"/>
      </w:rPr>
    </w:lvl>
    <w:lvl w:ilvl="1" w:tplc="F4761A82">
      <w:start w:val="1"/>
      <w:numFmt w:val="bullet"/>
      <w:lvlText w:val=""/>
      <w:lvlJc w:val="left"/>
      <w:pPr>
        <w:tabs>
          <w:tab w:val="num" w:pos="8724"/>
        </w:tabs>
        <w:ind w:left="8724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0A849F3"/>
    <w:multiLevelType w:val="hybridMultilevel"/>
    <w:tmpl w:val="9C76FB28"/>
    <w:lvl w:ilvl="0" w:tplc="B2DE9182">
      <w:start w:val="1"/>
      <w:numFmt w:val="decimal"/>
      <w:lvlText w:val="%1)"/>
      <w:lvlJc w:val="left"/>
      <w:pPr>
        <w:ind w:left="99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739A3E7A"/>
    <w:multiLevelType w:val="hybridMultilevel"/>
    <w:tmpl w:val="8FAADE34"/>
    <w:lvl w:ilvl="0" w:tplc="1868AB4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74193561"/>
    <w:multiLevelType w:val="hybridMultilevel"/>
    <w:tmpl w:val="A536B6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09347B"/>
    <w:multiLevelType w:val="hybridMultilevel"/>
    <w:tmpl w:val="BF2C6E1E"/>
    <w:lvl w:ilvl="0" w:tplc="170EF73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79724EF9"/>
    <w:multiLevelType w:val="hybridMultilevel"/>
    <w:tmpl w:val="0F7438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2"/>
  </w:num>
  <w:num w:numId="6">
    <w:abstractNumId w:val="9"/>
  </w:num>
  <w:num w:numId="7">
    <w:abstractNumId w:val="11"/>
  </w:num>
  <w:num w:numId="8">
    <w:abstractNumId w:val="3"/>
  </w:num>
  <w:num w:numId="9">
    <w:abstractNumId w:val="10"/>
  </w:num>
  <w:num w:numId="10">
    <w:abstractNumId w:val="1"/>
  </w:num>
  <w:num w:numId="11">
    <w:abstractNumId w:val="7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0181"/>
    <w:rsid w:val="00006AF2"/>
    <w:rsid w:val="00007E65"/>
    <w:rsid w:val="00013C98"/>
    <w:rsid w:val="000213E9"/>
    <w:rsid w:val="0002408B"/>
    <w:rsid w:val="000360EB"/>
    <w:rsid w:val="0004218B"/>
    <w:rsid w:val="00045D6F"/>
    <w:rsid w:val="00061E32"/>
    <w:rsid w:val="000739DD"/>
    <w:rsid w:val="000819BC"/>
    <w:rsid w:val="0008603B"/>
    <w:rsid w:val="00091BBD"/>
    <w:rsid w:val="000B5177"/>
    <w:rsid w:val="000C0132"/>
    <w:rsid w:val="000C053D"/>
    <w:rsid w:val="000C096A"/>
    <w:rsid w:val="000C25EA"/>
    <w:rsid w:val="000C7622"/>
    <w:rsid w:val="000D247A"/>
    <w:rsid w:val="000D2751"/>
    <w:rsid w:val="000D6E9C"/>
    <w:rsid w:val="000E4A88"/>
    <w:rsid w:val="000F46CF"/>
    <w:rsid w:val="000F5421"/>
    <w:rsid w:val="00101258"/>
    <w:rsid w:val="00105BEE"/>
    <w:rsid w:val="00107968"/>
    <w:rsid w:val="00126D17"/>
    <w:rsid w:val="00131849"/>
    <w:rsid w:val="001339A4"/>
    <w:rsid w:val="00133BA8"/>
    <w:rsid w:val="00140195"/>
    <w:rsid w:val="001428D9"/>
    <w:rsid w:val="001455E3"/>
    <w:rsid w:val="001502E1"/>
    <w:rsid w:val="00152208"/>
    <w:rsid w:val="00157B21"/>
    <w:rsid w:val="00164FAE"/>
    <w:rsid w:val="00164FE8"/>
    <w:rsid w:val="0016745B"/>
    <w:rsid w:val="00167FD5"/>
    <w:rsid w:val="0017456D"/>
    <w:rsid w:val="00176DA2"/>
    <w:rsid w:val="00184A5B"/>
    <w:rsid w:val="00186C18"/>
    <w:rsid w:val="00190315"/>
    <w:rsid w:val="0019781D"/>
    <w:rsid w:val="001A1BA9"/>
    <w:rsid w:val="001A4F2A"/>
    <w:rsid w:val="001A53B0"/>
    <w:rsid w:val="001B30A1"/>
    <w:rsid w:val="001B3877"/>
    <w:rsid w:val="001C291C"/>
    <w:rsid w:val="001C2C92"/>
    <w:rsid w:val="001C3485"/>
    <w:rsid w:val="001C74B3"/>
    <w:rsid w:val="001D11AD"/>
    <w:rsid w:val="001D4A5C"/>
    <w:rsid w:val="001E42F0"/>
    <w:rsid w:val="001E44BC"/>
    <w:rsid w:val="001E648D"/>
    <w:rsid w:val="001F1334"/>
    <w:rsid w:val="001F48B9"/>
    <w:rsid w:val="001F4F79"/>
    <w:rsid w:val="00201034"/>
    <w:rsid w:val="002171A9"/>
    <w:rsid w:val="0022276B"/>
    <w:rsid w:val="00226A63"/>
    <w:rsid w:val="00232F5E"/>
    <w:rsid w:val="002350F6"/>
    <w:rsid w:val="002359AD"/>
    <w:rsid w:val="00236375"/>
    <w:rsid w:val="00251F6E"/>
    <w:rsid w:val="002533C5"/>
    <w:rsid w:val="0025352A"/>
    <w:rsid w:val="00254A35"/>
    <w:rsid w:val="00256788"/>
    <w:rsid w:val="00262ACA"/>
    <w:rsid w:val="00270FA5"/>
    <w:rsid w:val="00272737"/>
    <w:rsid w:val="00283633"/>
    <w:rsid w:val="00284513"/>
    <w:rsid w:val="002868B5"/>
    <w:rsid w:val="002911B0"/>
    <w:rsid w:val="002A090B"/>
    <w:rsid w:val="002A5FD5"/>
    <w:rsid w:val="002C33FA"/>
    <w:rsid w:val="002D0EAD"/>
    <w:rsid w:val="002D211A"/>
    <w:rsid w:val="002E0670"/>
    <w:rsid w:val="002E68BF"/>
    <w:rsid w:val="002F3DE5"/>
    <w:rsid w:val="003003FC"/>
    <w:rsid w:val="00301E59"/>
    <w:rsid w:val="003067F0"/>
    <w:rsid w:val="0031330B"/>
    <w:rsid w:val="003228CE"/>
    <w:rsid w:val="00331A28"/>
    <w:rsid w:val="003326C5"/>
    <w:rsid w:val="00341DC9"/>
    <w:rsid w:val="0034310E"/>
    <w:rsid w:val="003477CE"/>
    <w:rsid w:val="00350A74"/>
    <w:rsid w:val="00356B3F"/>
    <w:rsid w:val="00365242"/>
    <w:rsid w:val="003659B9"/>
    <w:rsid w:val="003669D8"/>
    <w:rsid w:val="00370607"/>
    <w:rsid w:val="003718FF"/>
    <w:rsid w:val="00373735"/>
    <w:rsid w:val="003859E8"/>
    <w:rsid w:val="003935CB"/>
    <w:rsid w:val="00394E3D"/>
    <w:rsid w:val="003A2B19"/>
    <w:rsid w:val="003A3704"/>
    <w:rsid w:val="003A376A"/>
    <w:rsid w:val="003C1703"/>
    <w:rsid w:val="003C549B"/>
    <w:rsid w:val="003D4672"/>
    <w:rsid w:val="003F4327"/>
    <w:rsid w:val="00404537"/>
    <w:rsid w:val="00414710"/>
    <w:rsid w:val="004350EE"/>
    <w:rsid w:val="00440D76"/>
    <w:rsid w:val="004426B3"/>
    <w:rsid w:val="004439BE"/>
    <w:rsid w:val="004454D6"/>
    <w:rsid w:val="0045044B"/>
    <w:rsid w:val="00450F72"/>
    <w:rsid w:val="00451451"/>
    <w:rsid w:val="004547E9"/>
    <w:rsid w:val="00454B81"/>
    <w:rsid w:val="00457ADD"/>
    <w:rsid w:val="004610BE"/>
    <w:rsid w:val="00462F3F"/>
    <w:rsid w:val="00476074"/>
    <w:rsid w:val="004803CE"/>
    <w:rsid w:val="00482212"/>
    <w:rsid w:val="004827E2"/>
    <w:rsid w:val="00484688"/>
    <w:rsid w:val="0049260F"/>
    <w:rsid w:val="004A06C0"/>
    <w:rsid w:val="004A6CE9"/>
    <w:rsid w:val="004B0C35"/>
    <w:rsid w:val="004C26E3"/>
    <w:rsid w:val="004C48B8"/>
    <w:rsid w:val="004C4EE4"/>
    <w:rsid w:val="004D63F0"/>
    <w:rsid w:val="004D7FC0"/>
    <w:rsid w:val="004E481B"/>
    <w:rsid w:val="004E593B"/>
    <w:rsid w:val="004F0A8A"/>
    <w:rsid w:val="004F25BD"/>
    <w:rsid w:val="00520283"/>
    <w:rsid w:val="00525B74"/>
    <w:rsid w:val="00526117"/>
    <w:rsid w:val="00530AF8"/>
    <w:rsid w:val="00556D0C"/>
    <w:rsid w:val="00560E7D"/>
    <w:rsid w:val="00561F24"/>
    <w:rsid w:val="00566C9E"/>
    <w:rsid w:val="00567003"/>
    <w:rsid w:val="00574054"/>
    <w:rsid w:val="0057567D"/>
    <w:rsid w:val="00575FED"/>
    <w:rsid w:val="00576065"/>
    <w:rsid w:val="0058214E"/>
    <w:rsid w:val="0058608A"/>
    <w:rsid w:val="00586112"/>
    <w:rsid w:val="0059410B"/>
    <w:rsid w:val="00596137"/>
    <w:rsid w:val="005A6D08"/>
    <w:rsid w:val="005A706F"/>
    <w:rsid w:val="005B06BA"/>
    <w:rsid w:val="005B0933"/>
    <w:rsid w:val="005C3D1E"/>
    <w:rsid w:val="005C3EFA"/>
    <w:rsid w:val="005C7361"/>
    <w:rsid w:val="005D01DB"/>
    <w:rsid w:val="005D0B27"/>
    <w:rsid w:val="005D7F67"/>
    <w:rsid w:val="00603D64"/>
    <w:rsid w:val="00607B9D"/>
    <w:rsid w:val="00611B77"/>
    <w:rsid w:val="00613680"/>
    <w:rsid w:val="00625508"/>
    <w:rsid w:val="006271A1"/>
    <w:rsid w:val="00635E7A"/>
    <w:rsid w:val="00647370"/>
    <w:rsid w:val="00651470"/>
    <w:rsid w:val="006522A0"/>
    <w:rsid w:val="00661C54"/>
    <w:rsid w:val="00677DFC"/>
    <w:rsid w:val="00690586"/>
    <w:rsid w:val="006B2BD1"/>
    <w:rsid w:val="006B4D62"/>
    <w:rsid w:val="006B5187"/>
    <w:rsid w:val="006C4CE0"/>
    <w:rsid w:val="006C6447"/>
    <w:rsid w:val="006D453F"/>
    <w:rsid w:val="006E03F2"/>
    <w:rsid w:val="006E47EB"/>
    <w:rsid w:val="006E62C1"/>
    <w:rsid w:val="006E7FB5"/>
    <w:rsid w:val="006F0217"/>
    <w:rsid w:val="006F532E"/>
    <w:rsid w:val="007018E9"/>
    <w:rsid w:val="00707D43"/>
    <w:rsid w:val="00714A70"/>
    <w:rsid w:val="00714FE5"/>
    <w:rsid w:val="007150EB"/>
    <w:rsid w:val="00716981"/>
    <w:rsid w:val="00717A64"/>
    <w:rsid w:val="0072413A"/>
    <w:rsid w:val="00727092"/>
    <w:rsid w:val="007427F4"/>
    <w:rsid w:val="00743B48"/>
    <w:rsid w:val="00743C99"/>
    <w:rsid w:val="0074589C"/>
    <w:rsid w:val="00753E9C"/>
    <w:rsid w:val="00756D60"/>
    <w:rsid w:val="00761047"/>
    <w:rsid w:val="00765D40"/>
    <w:rsid w:val="00773C09"/>
    <w:rsid w:val="00775025"/>
    <w:rsid w:val="00780852"/>
    <w:rsid w:val="0078198F"/>
    <w:rsid w:val="00782628"/>
    <w:rsid w:val="00787D55"/>
    <w:rsid w:val="007909A0"/>
    <w:rsid w:val="007918BC"/>
    <w:rsid w:val="00791A51"/>
    <w:rsid w:val="007947CB"/>
    <w:rsid w:val="007A1B98"/>
    <w:rsid w:val="007A63CB"/>
    <w:rsid w:val="007B3298"/>
    <w:rsid w:val="007B4966"/>
    <w:rsid w:val="007C1FE2"/>
    <w:rsid w:val="007D1893"/>
    <w:rsid w:val="007E245D"/>
    <w:rsid w:val="007E4002"/>
    <w:rsid w:val="007E4979"/>
    <w:rsid w:val="007E68D9"/>
    <w:rsid w:val="007F2780"/>
    <w:rsid w:val="007F48EF"/>
    <w:rsid w:val="007F6E09"/>
    <w:rsid w:val="008001A6"/>
    <w:rsid w:val="00800C85"/>
    <w:rsid w:val="00803FB2"/>
    <w:rsid w:val="008045EA"/>
    <w:rsid w:val="0080468A"/>
    <w:rsid w:val="00805BAD"/>
    <w:rsid w:val="00807AEE"/>
    <w:rsid w:val="00811780"/>
    <w:rsid w:val="008171C6"/>
    <w:rsid w:val="0082518B"/>
    <w:rsid w:val="00834476"/>
    <w:rsid w:val="00841A63"/>
    <w:rsid w:val="00842BBB"/>
    <w:rsid w:val="008544C8"/>
    <w:rsid w:val="008565F7"/>
    <w:rsid w:val="008611C3"/>
    <w:rsid w:val="0086219C"/>
    <w:rsid w:val="008639F7"/>
    <w:rsid w:val="00882DAA"/>
    <w:rsid w:val="00886581"/>
    <w:rsid w:val="008901B6"/>
    <w:rsid w:val="00892532"/>
    <w:rsid w:val="00895871"/>
    <w:rsid w:val="00896C91"/>
    <w:rsid w:val="00897601"/>
    <w:rsid w:val="008976A5"/>
    <w:rsid w:val="008978B5"/>
    <w:rsid w:val="008A51A6"/>
    <w:rsid w:val="008B1D86"/>
    <w:rsid w:val="008B30E8"/>
    <w:rsid w:val="008B77F5"/>
    <w:rsid w:val="008C1387"/>
    <w:rsid w:val="008C2C65"/>
    <w:rsid w:val="008D4AC1"/>
    <w:rsid w:val="008E040B"/>
    <w:rsid w:val="008E3868"/>
    <w:rsid w:val="008F23C1"/>
    <w:rsid w:val="00906D15"/>
    <w:rsid w:val="00911876"/>
    <w:rsid w:val="009128EB"/>
    <w:rsid w:val="00914416"/>
    <w:rsid w:val="00921CC8"/>
    <w:rsid w:val="00932963"/>
    <w:rsid w:val="009377AA"/>
    <w:rsid w:val="00937E9F"/>
    <w:rsid w:val="009509D3"/>
    <w:rsid w:val="00953598"/>
    <w:rsid w:val="00960523"/>
    <w:rsid w:val="0096259F"/>
    <w:rsid w:val="00962F27"/>
    <w:rsid w:val="009632BD"/>
    <w:rsid w:val="00964581"/>
    <w:rsid w:val="00966C92"/>
    <w:rsid w:val="00967CBC"/>
    <w:rsid w:val="00972BB9"/>
    <w:rsid w:val="00974C57"/>
    <w:rsid w:val="00976291"/>
    <w:rsid w:val="00985E85"/>
    <w:rsid w:val="00987FA3"/>
    <w:rsid w:val="0099055A"/>
    <w:rsid w:val="00991C86"/>
    <w:rsid w:val="009942D5"/>
    <w:rsid w:val="0099569F"/>
    <w:rsid w:val="009965CC"/>
    <w:rsid w:val="009B40F9"/>
    <w:rsid w:val="009B7383"/>
    <w:rsid w:val="009D0363"/>
    <w:rsid w:val="009D0D98"/>
    <w:rsid w:val="009D11F6"/>
    <w:rsid w:val="009D1721"/>
    <w:rsid w:val="009D253D"/>
    <w:rsid w:val="009E02E5"/>
    <w:rsid w:val="009E2C03"/>
    <w:rsid w:val="009E4846"/>
    <w:rsid w:val="009F4F1E"/>
    <w:rsid w:val="009F59B2"/>
    <w:rsid w:val="009F7B4E"/>
    <w:rsid w:val="00A00B65"/>
    <w:rsid w:val="00A03711"/>
    <w:rsid w:val="00A04F49"/>
    <w:rsid w:val="00A07A26"/>
    <w:rsid w:val="00A14FF9"/>
    <w:rsid w:val="00A15F75"/>
    <w:rsid w:val="00A16503"/>
    <w:rsid w:val="00A16846"/>
    <w:rsid w:val="00A1699A"/>
    <w:rsid w:val="00A25990"/>
    <w:rsid w:val="00A357C0"/>
    <w:rsid w:val="00A3622F"/>
    <w:rsid w:val="00A44D43"/>
    <w:rsid w:val="00A50CEA"/>
    <w:rsid w:val="00A527FE"/>
    <w:rsid w:val="00A608B1"/>
    <w:rsid w:val="00A60FCA"/>
    <w:rsid w:val="00A8220E"/>
    <w:rsid w:val="00A837DF"/>
    <w:rsid w:val="00A92AF7"/>
    <w:rsid w:val="00A95815"/>
    <w:rsid w:val="00A9785D"/>
    <w:rsid w:val="00AA7B0F"/>
    <w:rsid w:val="00AB1179"/>
    <w:rsid w:val="00AB4BDB"/>
    <w:rsid w:val="00AB5F03"/>
    <w:rsid w:val="00AC1A74"/>
    <w:rsid w:val="00AC528E"/>
    <w:rsid w:val="00AC66E0"/>
    <w:rsid w:val="00AC6DD4"/>
    <w:rsid w:val="00AC718D"/>
    <w:rsid w:val="00AE0348"/>
    <w:rsid w:val="00AE2E07"/>
    <w:rsid w:val="00AE594E"/>
    <w:rsid w:val="00B039A8"/>
    <w:rsid w:val="00B10D28"/>
    <w:rsid w:val="00B15F61"/>
    <w:rsid w:val="00B16C8F"/>
    <w:rsid w:val="00B3478B"/>
    <w:rsid w:val="00B4224D"/>
    <w:rsid w:val="00B44F01"/>
    <w:rsid w:val="00B50A2F"/>
    <w:rsid w:val="00B52BF7"/>
    <w:rsid w:val="00B61A54"/>
    <w:rsid w:val="00B61E58"/>
    <w:rsid w:val="00B63D21"/>
    <w:rsid w:val="00B649E8"/>
    <w:rsid w:val="00B808C8"/>
    <w:rsid w:val="00B82302"/>
    <w:rsid w:val="00B85BEE"/>
    <w:rsid w:val="00B91567"/>
    <w:rsid w:val="00B936D0"/>
    <w:rsid w:val="00B96969"/>
    <w:rsid w:val="00BA3439"/>
    <w:rsid w:val="00BA76E2"/>
    <w:rsid w:val="00BB008C"/>
    <w:rsid w:val="00BB2328"/>
    <w:rsid w:val="00BB2B75"/>
    <w:rsid w:val="00BB347F"/>
    <w:rsid w:val="00BB4D3C"/>
    <w:rsid w:val="00BD2647"/>
    <w:rsid w:val="00BD3573"/>
    <w:rsid w:val="00BE0181"/>
    <w:rsid w:val="00BE21FE"/>
    <w:rsid w:val="00BF167B"/>
    <w:rsid w:val="00BF31D5"/>
    <w:rsid w:val="00BF359A"/>
    <w:rsid w:val="00BF7C95"/>
    <w:rsid w:val="00C11E54"/>
    <w:rsid w:val="00C13B0E"/>
    <w:rsid w:val="00C163D9"/>
    <w:rsid w:val="00C21FEC"/>
    <w:rsid w:val="00C278B0"/>
    <w:rsid w:val="00C30770"/>
    <w:rsid w:val="00C31554"/>
    <w:rsid w:val="00C318E6"/>
    <w:rsid w:val="00C34252"/>
    <w:rsid w:val="00C351A5"/>
    <w:rsid w:val="00C36D0E"/>
    <w:rsid w:val="00C4435A"/>
    <w:rsid w:val="00C47267"/>
    <w:rsid w:val="00C55908"/>
    <w:rsid w:val="00C63C64"/>
    <w:rsid w:val="00C6664E"/>
    <w:rsid w:val="00C750D7"/>
    <w:rsid w:val="00C75B30"/>
    <w:rsid w:val="00C95800"/>
    <w:rsid w:val="00C976D8"/>
    <w:rsid w:val="00CA0B33"/>
    <w:rsid w:val="00CA205A"/>
    <w:rsid w:val="00CA3B34"/>
    <w:rsid w:val="00CA45AE"/>
    <w:rsid w:val="00CB0092"/>
    <w:rsid w:val="00CB12D5"/>
    <w:rsid w:val="00CC1059"/>
    <w:rsid w:val="00CC27B6"/>
    <w:rsid w:val="00CC652B"/>
    <w:rsid w:val="00CD15E0"/>
    <w:rsid w:val="00CE035F"/>
    <w:rsid w:val="00CE07CD"/>
    <w:rsid w:val="00CE28B0"/>
    <w:rsid w:val="00CE3847"/>
    <w:rsid w:val="00CE6A20"/>
    <w:rsid w:val="00CF2BB5"/>
    <w:rsid w:val="00CF4AF2"/>
    <w:rsid w:val="00CF5F6F"/>
    <w:rsid w:val="00CF6CA5"/>
    <w:rsid w:val="00D04BD9"/>
    <w:rsid w:val="00D112C5"/>
    <w:rsid w:val="00D1266F"/>
    <w:rsid w:val="00D13DB3"/>
    <w:rsid w:val="00D31557"/>
    <w:rsid w:val="00D36143"/>
    <w:rsid w:val="00D36481"/>
    <w:rsid w:val="00D365A0"/>
    <w:rsid w:val="00D37AEF"/>
    <w:rsid w:val="00D4114D"/>
    <w:rsid w:val="00D50839"/>
    <w:rsid w:val="00D854BF"/>
    <w:rsid w:val="00D91888"/>
    <w:rsid w:val="00D91D72"/>
    <w:rsid w:val="00D97B93"/>
    <w:rsid w:val="00DA1FE6"/>
    <w:rsid w:val="00DA337D"/>
    <w:rsid w:val="00DA38B7"/>
    <w:rsid w:val="00DA4286"/>
    <w:rsid w:val="00DB236F"/>
    <w:rsid w:val="00DB3FAE"/>
    <w:rsid w:val="00DB48BC"/>
    <w:rsid w:val="00DD70EC"/>
    <w:rsid w:val="00DE0657"/>
    <w:rsid w:val="00DE61D4"/>
    <w:rsid w:val="00DF19C7"/>
    <w:rsid w:val="00DF2E61"/>
    <w:rsid w:val="00DF7406"/>
    <w:rsid w:val="00DF7877"/>
    <w:rsid w:val="00E02A99"/>
    <w:rsid w:val="00E02DA4"/>
    <w:rsid w:val="00E07B3C"/>
    <w:rsid w:val="00E1378B"/>
    <w:rsid w:val="00E211D4"/>
    <w:rsid w:val="00E239EC"/>
    <w:rsid w:val="00E23FA0"/>
    <w:rsid w:val="00E2480C"/>
    <w:rsid w:val="00E255B6"/>
    <w:rsid w:val="00E3070E"/>
    <w:rsid w:val="00E37072"/>
    <w:rsid w:val="00E424E6"/>
    <w:rsid w:val="00E512B8"/>
    <w:rsid w:val="00E542B2"/>
    <w:rsid w:val="00E61F80"/>
    <w:rsid w:val="00E63E27"/>
    <w:rsid w:val="00E64F7E"/>
    <w:rsid w:val="00E654DC"/>
    <w:rsid w:val="00E72880"/>
    <w:rsid w:val="00E773F1"/>
    <w:rsid w:val="00E7792E"/>
    <w:rsid w:val="00E9218A"/>
    <w:rsid w:val="00EB39A7"/>
    <w:rsid w:val="00EB59DD"/>
    <w:rsid w:val="00EB7C60"/>
    <w:rsid w:val="00EC12E7"/>
    <w:rsid w:val="00ED286E"/>
    <w:rsid w:val="00ED6BF6"/>
    <w:rsid w:val="00ED6E9D"/>
    <w:rsid w:val="00ED7323"/>
    <w:rsid w:val="00EE1228"/>
    <w:rsid w:val="00EE46DF"/>
    <w:rsid w:val="00EE7CC9"/>
    <w:rsid w:val="00EF2538"/>
    <w:rsid w:val="00EF7078"/>
    <w:rsid w:val="00F06ACF"/>
    <w:rsid w:val="00F109EC"/>
    <w:rsid w:val="00F14B06"/>
    <w:rsid w:val="00F151B5"/>
    <w:rsid w:val="00F15F20"/>
    <w:rsid w:val="00F21BB6"/>
    <w:rsid w:val="00F25CB6"/>
    <w:rsid w:val="00F2648D"/>
    <w:rsid w:val="00F32119"/>
    <w:rsid w:val="00F32814"/>
    <w:rsid w:val="00F35E4A"/>
    <w:rsid w:val="00F36AC3"/>
    <w:rsid w:val="00F40A30"/>
    <w:rsid w:val="00F45F7E"/>
    <w:rsid w:val="00F46D11"/>
    <w:rsid w:val="00F46DCE"/>
    <w:rsid w:val="00F518FC"/>
    <w:rsid w:val="00F55905"/>
    <w:rsid w:val="00F5727B"/>
    <w:rsid w:val="00F71ABB"/>
    <w:rsid w:val="00F71B72"/>
    <w:rsid w:val="00F73F25"/>
    <w:rsid w:val="00F77F52"/>
    <w:rsid w:val="00F8192E"/>
    <w:rsid w:val="00F87403"/>
    <w:rsid w:val="00F912EA"/>
    <w:rsid w:val="00F93448"/>
    <w:rsid w:val="00F93EEF"/>
    <w:rsid w:val="00F941A6"/>
    <w:rsid w:val="00F94FC1"/>
    <w:rsid w:val="00FA3A51"/>
    <w:rsid w:val="00FB1757"/>
    <w:rsid w:val="00FB334C"/>
    <w:rsid w:val="00FB3C75"/>
    <w:rsid w:val="00FB6443"/>
    <w:rsid w:val="00FC7AE6"/>
    <w:rsid w:val="00FF1980"/>
    <w:rsid w:val="00FF7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059C675-B6C6-461B-973E-D7065D6E1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0181"/>
    <w:pPr>
      <w:spacing w:after="0" w:line="240" w:lineRule="auto"/>
    </w:pPr>
    <w:rPr>
      <w:rFonts w:ascii="Tms Rmn" w:eastAsia="Times New Roman" w:hAnsi="Tms Rm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01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E01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E01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BE01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BE01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BE018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BE018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BE018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BE0181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0181"/>
    <w:rPr>
      <w:rFonts w:ascii="Tms Rmn" w:eastAsia="Times New Roman" w:hAnsi="Tms Rm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133B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5C3D1E"/>
    <w:rPr>
      <w:color w:val="0563C1"/>
      <w:u w:val="single"/>
    </w:rPr>
  </w:style>
  <w:style w:type="character" w:styleId="a7">
    <w:name w:val="FollowedHyperlink"/>
    <w:basedOn w:val="a0"/>
    <w:uiPriority w:val="99"/>
    <w:semiHidden/>
    <w:unhideWhenUsed/>
    <w:rsid w:val="005C3D1E"/>
    <w:rPr>
      <w:color w:val="954F72"/>
      <w:u w:val="single"/>
    </w:rPr>
  </w:style>
  <w:style w:type="paragraph" w:customStyle="1" w:styleId="xl63">
    <w:name w:val="xl63"/>
    <w:basedOn w:val="a"/>
    <w:rsid w:val="005C3D1E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64">
    <w:name w:val="xl64"/>
    <w:basedOn w:val="a"/>
    <w:rsid w:val="005C3D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65">
    <w:name w:val="xl65"/>
    <w:basedOn w:val="a"/>
    <w:rsid w:val="005C3D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"/>
    <w:rsid w:val="005C3D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rsid w:val="005C3D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5C3D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b/>
      <w:bCs/>
      <w:i/>
      <w:iCs/>
      <w:sz w:val="24"/>
      <w:szCs w:val="24"/>
    </w:rPr>
  </w:style>
  <w:style w:type="paragraph" w:customStyle="1" w:styleId="xl69">
    <w:name w:val="xl69"/>
    <w:basedOn w:val="a"/>
    <w:rsid w:val="005C3D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5C3D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71">
    <w:name w:val="xl71"/>
    <w:basedOn w:val="a"/>
    <w:rsid w:val="005C3D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72">
    <w:name w:val="xl72"/>
    <w:basedOn w:val="a"/>
    <w:rsid w:val="005C3D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color w:val="FF0000"/>
      <w:sz w:val="24"/>
      <w:szCs w:val="24"/>
    </w:rPr>
  </w:style>
  <w:style w:type="paragraph" w:customStyle="1" w:styleId="xl73">
    <w:name w:val="xl73"/>
    <w:basedOn w:val="a"/>
    <w:rsid w:val="005C3D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"/>
    <w:rsid w:val="005C3D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75">
    <w:name w:val="xl75"/>
    <w:basedOn w:val="a"/>
    <w:rsid w:val="005C3D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"/>
    <w:rsid w:val="005C3D1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77">
    <w:name w:val="xl77"/>
    <w:basedOn w:val="a"/>
    <w:rsid w:val="005C3D1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78">
    <w:name w:val="xl78"/>
    <w:basedOn w:val="a"/>
    <w:rsid w:val="005C3D1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79">
    <w:name w:val="xl79"/>
    <w:basedOn w:val="a"/>
    <w:rsid w:val="005C3D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80">
    <w:name w:val="xl80"/>
    <w:basedOn w:val="a"/>
    <w:rsid w:val="005C3D1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81">
    <w:name w:val="xl81"/>
    <w:basedOn w:val="a"/>
    <w:rsid w:val="005C3D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82">
    <w:name w:val="xl82"/>
    <w:basedOn w:val="a"/>
    <w:rsid w:val="005C3D1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83">
    <w:name w:val="xl83"/>
    <w:basedOn w:val="a"/>
    <w:rsid w:val="005C3D1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84">
    <w:name w:val="xl84"/>
    <w:basedOn w:val="a"/>
    <w:rsid w:val="005C3D1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"/>
    <w:rsid w:val="005C3D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86">
    <w:name w:val="xl86"/>
    <w:basedOn w:val="a"/>
    <w:rsid w:val="005C3D1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87">
    <w:name w:val="xl87"/>
    <w:basedOn w:val="a"/>
    <w:rsid w:val="005C3D1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88">
    <w:name w:val="xl88"/>
    <w:basedOn w:val="a"/>
    <w:rsid w:val="005C3D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89">
    <w:name w:val="xl89"/>
    <w:basedOn w:val="a"/>
    <w:rsid w:val="005C3D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b/>
      <w:bCs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ED286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D286E"/>
    <w:rPr>
      <w:rFonts w:ascii="Tms Rmn" w:eastAsia="Times New Roman" w:hAnsi="Tms Rmn" w:cs="Times New Roman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91187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11876"/>
  </w:style>
  <w:style w:type="character" w:customStyle="1" w:styleId="ac">
    <w:name w:val="Текст примечания Знак"/>
    <w:basedOn w:val="a0"/>
    <w:link w:val="ab"/>
    <w:uiPriority w:val="99"/>
    <w:semiHidden/>
    <w:rsid w:val="00911876"/>
    <w:rPr>
      <w:rFonts w:ascii="Tms Rmn" w:eastAsia="Times New Roman" w:hAnsi="Tms Rm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11876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11876"/>
    <w:rPr>
      <w:rFonts w:ascii="Tms Rmn" w:eastAsia="Times New Roman" w:hAnsi="Tms Rm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911876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91187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List Paragraph"/>
    <w:basedOn w:val="a"/>
    <w:uiPriority w:val="34"/>
    <w:qFormat/>
    <w:rsid w:val="006D453F"/>
    <w:pPr>
      <w:ind w:left="720"/>
      <w:contextualSpacing/>
    </w:pPr>
  </w:style>
  <w:style w:type="paragraph" w:styleId="af2">
    <w:name w:val="Revision"/>
    <w:hidden/>
    <w:uiPriority w:val="99"/>
    <w:semiHidden/>
    <w:rsid w:val="00365242"/>
    <w:pPr>
      <w:spacing w:after="0" w:line="240" w:lineRule="auto"/>
    </w:pPr>
    <w:rPr>
      <w:rFonts w:ascii="Tms Rmn" w:eastAsia="Times New Roman" w:hAnsi="Tms Rm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6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6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0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7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3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5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1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4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9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8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9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6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3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87B5AFC9081854000BC63FF8231D85C5831D557F79627BECCF0F89440F4D3590841936FBE8B89C47FD97ABAn9G1E" TargetMode="External"/><Relationship Id="rId13" Type="http://schemas.openxmlformats.org/officeDocument/2006/relationships/hyperlink" Target="consultantplus://offline/ref=C87B5AFC9081854000BC63FF8231D85C5831D557F79721BEC8F3F89440F4D35908n4G1E" TargetMode="External"/><Relationship Id="rId18" Type="http://schemas.openxmlformats.org/officeDocument/2006/relationships/hyperlink" Target="consultantplus://offline/ref=C87B5AFC9081854000BC63FF8231D85C5831D557FE9123BFC3FCA59E48ADDF5Bn0GFE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C87B5AFC9081854000BC63FF8231D85C5831D557F79722B9CDF6F89440F4D35908n4G1E" TargetMode="External"/><Relationship Id="rId17" Type="http://schemas.openxmlformats.org/officeDocument/2006/relationships/hyperlink" Target="consultantplus://offline/ref=C87B5AFC9081854000BC63FF8231D85C5831D557FF9229B0CCFCA59E48ADDF5Bn0GFE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C87B5AFC9081854000BC63FF8231D85C5831D557F79120B8CCF2F89440F4D35908n4G1E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C87B5AFC9081854000BC63FF8231D85C5831D557F79120BBCEF0F89440F4D35908n4G1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87B5AFC9081854000BC63FF8231D85C5831D557F79724BEC9FFF89440F4D35908n4G1E" TargetMode="External"/><Relationship Id="rId10" Type="http://schemas.openxmlformats.org/officeDocument/2006/relationships/hyperlink" Target="consultantplus://offline/ref=C87B5AFC9081854000BC63FF8231D85C5831D557F79727BFCFF2F89440F4D35908n4G1E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87B5AFC9081854000BC63FF8231D85C5831D557F79722BECAF6F89440F4D35908n4G1E" TargetMode="External"/><Relationship Id="rId14" Type="http://schemas.openxmlformats.org/officeDocument/2006/relationships/hyperlink" Target="consultantplus://offline/ref=C87B5AFC9081854000BC63FF8231D85C5831D557F79627BEC8F4F89440F4D35908n4G1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DEA3D3-B9D1-4EB9-BBEB-BCB25F560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829</TotalTime>
  <Pages>5</Pages>
  <Words>1677</Words>
  <Characters>9560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o.kutyugova</dc:creator>
  <cp:keywords/>
  <dc:description/>
  <cp:lastModifiedBy>Илья Игоревич Трифонов</cp:lastModifiedBy>
  <cp:revision>85</cp:revision>
  <cp:lastPrinted>2018-10-08T06:49:00Z</cp:lastPrinted>
  <dcterms:created xsi:type="dcterms:W3CDTF">2018-10-05T11:37:00Z</dcterms:created>
  <dcterms:modified xsi:type="dcterms:W3CDTF">2018-11-07T07:05:00Z</dcterms:modified>
</cp:coreProperties>
</file>